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4CAD" w:rsidRPr="00EF57E6" w:rsidP="00924CAD">
      <w:pPr>
        <w:ind w:firstLine="567"/>
        <w:jc w:val="right"/>
        <w:rPr>
          <w:bCs/>
          <w:sz w:val="25"/>
          <w:szCs w:val="25"/>
        </w:rPr>
      </w:pPr>
      <w:r w:rsidRPr="00EF57E6">
        <w:rPr>
          <w:sz w:val="25"/>
          <w:szCs w:val="25"/>
        </w:rPr>
        <w:t xml:space="preserve">УИД </w:t>
      </w:r>
      <w:r w:rsidRPr="00EF57E6">
        <w:rPr>
          <w:bCs/>
          <w:sz w:val="25"/>
          <w:szCs w:val="25"/>
        </w:rPr>
        <w:t>86MS0023-01-202</w:t>
      </w:r>
      <w:r w:rsidR="00160FAD">
        <w:rPr>
          <w:bCs/>
          <w:sz w:val="25"/>
          <w:szCs w:val="25"/>
        </w:rPr>
        <w:t>5</w:t>
      </w:r>
      <w:r w:rsidRPr="00EF57E6">
        <w:rPr>
          <w:bCs/>
          <w:sz w:val="25"/>
          <w:szCs w:val="25"/>
        </w:rPr>
        <w:t>-</w:t>
      </w:r>
      <w:r w:rsidRPr="00EF57E6" w:rsidR="00C84CF0">
        <w:rPr>
          <w:bCs/>
          <w:sz w:val="25"/>
          <w:szCs w:val="25"/>
        </w:rPr>
        <w:t>00</w:t>
      </w:r>
      <w:r w:rsidR="00160FAD">
        <w:rPr>
          <w:bCs/>
          <w:sz w:val="25"/>
          <w:szCs w:val="25"/>
        </w:rPr>
        <w:t>0</w:t>
      </w:r>
      <w:r w:rsidRPr="00EF57E6" w:rsidR="00C84CF0">
        <w:rPr>
          <w:bCs/>
          <w:sz w:val="25"/>
          <w:szCs w:val="25"/>
        </w:rPr>
        <w:t>17</w:t>
      </w:r>
      <w:r w:rsidR="00160FAD">
        <w:rPr>
          <w:bCs/>
          <w:sz w:val="25"/>
          <w:szCs w:val="25"/>
        </w:rPr>
        <w:t>1</w:t>
      </w:r>
      <w:r w:rsidRPr="00EF57E6">
        <w:rPr>
          <w:bCs/>
          <w:sz w:val="25"/>
          <w:szCs w:val="25"/>
        </w:rPr>
        <w:t>-</w:t>
      </w:r>
      <w:r w:rsidR="00160FAD">
        <w:rPr>
          <w:bCs/>
          <w:sz w:val="25"/>
          <w:szCs w:val="25"/>
        </w:rPr>
        <w:t>24</w:t>
      </w:r>
    </w:p>
    <w:p w:rsidR="00924CAD" w:rsidRPr="00EF57E6" w:rsidP="00924CAD">
      <w:pPr>
        <w:ind w:firstLine="567"/>
        <w:jc w:val="right"/>
        <w:rPr>
          <w:sz w:val="25"/>
          <w:szCs w:val="25"/>
        </w:rPr>
      </w:pPr>
    </w:p>
    <w:p w:rsidR="00924CAD" w:rsidRPr="00EF57E6" w:rsidP="00924CAD">
      <w:pPr>
        <w:ind w:firstLine="567"/>
        <w:jc w:val="center"/>
        <w:rPr>
          <w:sz w:val="25"/>
          <w:szCs w:val="25"/>
        </w:rPr>
      </w:pPr>
      <w:r w:rsidRPr="00EF57E6">
        <w:rPr>
          <w:sz w:val="25"/>
          <w:szCs w:val="25"/>
        </w:rPr>
        <w:t>ПОСТАНОВЛЕНИЕ № 5-</w:t>
      </w:r>
      <w:r w:rsidR="00160FAD">
        <w:rPr>
          <w:sz w:val="25"/>
          <w:szCs w:val="25"/>
        </w:rPr>
        <w:t>85</w:t>
      </w:r>
      <w:r w:rsidRPr="00EF57E6">
        <w:rPr>
          <w:sz w:val="25"/>
          <w:szCs w:val="25"/>
        </w:rPr>
        <w:t>-2301/202</w:t>
      </w:r>
      <w:r w:rsidR="00160FAD">
        <w:rPr>
          <w:sz w:val="25"/>
          <w:szCs w:val="25"/>
        </w:rPr>
        <w:t>5</w:t>
      </w:r>
    </w:p>
    <w:p w:rsidR="00924CAD" w:rsidRPr="00EF57E6" w:rsidP="00924CAD">
      <w:pPr>
        <w:ind w:firstLine="567"/>
        <w:jc w:val="center"/>
        <w:rPr>
          <w:sz w:val="25"/>
          <w:szCs w:val="25"/>
        </w:rPr>
      </w:pPr>
      <w:r w:rsidRPr="00EF57E6">
        <w:rPr>
          <w:sz w:val="25"/>
          <w:szCs w:val="25"/>
        </w:rPr>
        <w:t>по делу об административном правонарушении</w:t>
      </w:r>
    </w:p>
    <w:p w:rsidR="00924CAD" w:rsidRPr="00EF57E6" w:rsidP="00924CAD">
      <w:pPr>
        <w:shd w:val="clear" w:color="auto" w:fill="FFFFFF"/>
        <w:tabs>
          <w:tab w:val="left" w:pos="9639"/>
        </w:tabs>
        <w:rPr>
          <w:color w:val="000000"/>
          <w:spacing w:val="-9"/>
          <w:sz w:val="25"/>
          <w:szCs w:val="25"/>
        </w:rPr>
      </w:pPr>
      <w:r>
        <w:rPr>
          <w:color w:val="000000"/>
          <w:spacing w:val="-9"/>
          <w:sz w:val="25"/>
          <w:szCs w:val="25"/>
        </w:rPr>
        <w:t>04</w:t>
      </w:r>
      <w:r w:rsidRPr="00EF57E6" w:rsidR="00C84CF0">
        <w:rPr>
          <w:color w:val="000000"/>
          <w:spacing w:val="-9"/>
          <w:sz w:val="25"/>
          <w:szCs w:val="25"/>
        </w:rPr>
        <w:t xml:space="preserve"> </w:t>
      </w:r>
      <w:r>
        <w:rPr>
          <w:color w:val="000000"/>
          <w:spacing w:val="-9"/>
          <w:sz w:val="25"/>
          <w:szCs w:val="25"/>
        </w:rPr>
        <w:t>февраля</w:t>
      </w:r>
      <w:r w:rsidRPr="00EF57E6" w:rsidR="006F724A">
        <w:rPr>
          <w:color w:val="000000"/>
          <w:spacing w:val="-9"/>
          <w:sz w:val="25"/>
          <w:szCs w:val="25"/>
        </w:rPr>
        <w:t xml:space="preserve"> 202</w:t>
      </w:r>
      <w:r>
        <w:rPr>
          <w:color w:val="000000"/>
          <w:spacing w:val="-9"/>
          <w:sz w:val="25"/>
          <w:szCs w:val="25"/>
        </w:rPr>
        <w:t>5</w:t>
      </w:r>
      <w:r w:rsidRPr="00EF57E6" w:rsidR="006F724A">
        <w:rPr>
          <w:color w:val="000000"/>
          <w:spacing w:val="-9"/>
          <w:sz w:val="25"/>
          <w:szCs w:val="25"/>
        </w:rPr>
        <w:t xml:space="preserve"> года                                                                                   </w:t>
      </w:r>
      <w:r w:rsidRPr="00EF57E6" w:rsidR="00C84CF0">
        <w:rPr>
          <w:color w:val="000000"/>
          <w:spacing w:val="-9"/>
          <w:sz w:val="25"/>
          <w:szCs w:val="25"/>
        </w:rPr>
        <w:t xml:space="preserve">       </w:t>
      </w:r>
      <w:r w:rsidRPr="00EF57E6" w:rsidR="006F724A">
        <w:rPr>
          <w:color w:val="000000"/>
          <w:spacing w:val="-9"/>
          <w:sz w:val="25"/>
          <w:szCs w:val="25"/>
        </w:rPr>
        <w:t xml:space="preserve">                                   </w:t>
      </w:r>
      <w:r w:rsidRPr="00EF57E6" w:rsidR="00303166">
        <w:rPr>
          <w:color w:val="000000"/>
          <w:spacing w:val="-9"/>
          <w:sz w:val="25"/>
          <w:szCs w:val="25"/>
        </w:rPr>
        <w:t xml:space="preserve"> </w:t>
      </w:r>
      <w:r w:rsidR="00EF57E6">
        <w:rPr>
          <w:color w:val="000000"/>
          <w:spacing w:val="-9"/>
          <w:sz w:val="25"/>
          <w:szCs w:val="25"/>
        </w:rPr>
        <w:t xml:space="preserve">       </w:t>
      </w:r>
      <w:r w:rsidRPr="00EF57E6" w:rsidR="006F724A">
        <w:rPr>
          <w:color w:val="000000"/>
          <w:spacing w:val="-9"/>
          <w:sz w:val="25"/>
          <w:szCs w:val="25"/>
        </w:rPr>
        <w:t>г. Покачи</w:t>
      </w:r>
    </w:p>
    <w:p w:rsidR="00924CAD" w:rsidRPr="00EF57E6" w:rsidP="00924CAD">
      <w:pPr>
        <w:shd w:val="clear" w:color="auto" w:fill="FFFFFF"/>
        <w:tabs>
          <w:tab w:val="left" w:pos="9639"/>
        </w:tabs>
        <w:ind w:firstLine="709"/>
        <w:jc w:val="both"/>
        <w:rPr>
          <w:color w:val="000000"/>
          <w:spacing w:val="-1"/>
          <w:w w:val="103"/>
          <w:sz w:val="25"/>
          <w:szCs w:val="25"/>
        </w:rPr>
      </w:pPr>
    </w:p>
    <w:p w:rsidR="00924CAD" w:rsidRPr="00EF57E6" w:rsidP="00303166">
      <w:pPr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>Мировой судья судебного участка № 1 Нижневартовского судебного района Ханты-Мансийского автономного округа – Югры Янбаева Г.Х.,</w:t>
      </w:r>
    </w:p>
    <w:p w:rsidR="00924CAD" w:rsidRPr="00EF57E6" w:rsidP="00303166">
      <w:pPr>
        <w:shd w:val="clear" w:color="auto" w:fill="FFFFFF"/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>без участия лица, привлекаемого к административной ответственности Шевчук Ю.Г.,</w:t>
      </w:r>
    </w:p>
    <w:p w:rsidR="00E82509" w:rsidRPr="00EF57E6" w:rsidP="00EF57E6">
      <w:pPr>
        <w:shd w:val="clear" w:color="auto" w:fill="FFFFFF"/>
        <w:ind w:firstLine="709"/>
        <w:jc w:val="both"/>
        <w:rPr>
          <w:i/>
          <w:sz w:val="25"/>
          <w:szCs w:val="25"/>
        </w:rPr>
      </w:pPr>
      <w:r w:rsidRPr="00EF57E6">
        <w:rPr>
          <w:color w:val="000000"/>
          <w:w w:val="103"/>
          <w:sz w:val="25"/>
          <w:szCs w:val="25"/>
        </w:rPr>
        <w:t xml:space="preserve">рассмотрев в открытом судебном заседании дело об административном правонарушении в </w:t>
      </w:r>
      <w:r w:rsidRPr="00EF57E6">
        <w:rPr>
          <w:color w:val="000000"/>
          <w:spacing w:val="-2"/>
          <w:w w:val="103"/>
          <w:sz w:val="25"/>
          <w:szCs w:val="25"/>
        </w:rPr>
        <w:t xml:space="preserve">отношении директора общества с ограниченной ответственностью «ПОКАЧЕВПРОЕКТСТРОЙСЕВРИС» Шевчук Юлии Георгиевны, </w:t>
      </w:r>
      <w:r w:rsidR="002620A5">
        <w:rPr>
          <w:color w:val="000000"/>
          <w:spacing w:val="-2"/>
          <w:w w:val="103"/>
          <w:sz w:val="25"/>
          <w:szCs w:val="25"/>
        </w:rPr>
        <w:t>***</w:t>
      </w:r>
      <w:r w:rsidRPr="00EF57E6">
        <w:rPr>
          <w:color w:val="000000"/>
          <w:spacing w:val="-2"/>
          <w:w w:val="103"/>
          <w:sz w:val="25"/>
          <w:szCs w:val="25"/>
        </w:rPr>
        <w:t>,</w:t>
      </w:r>
      <w:r w:rsidRPr="00EF57E6">
        <w:rPr>
          <w:i/>
          <w:sz w:val="25"/>
          <w:szCs w:val="25"/>
        </w:rPr>
        <w:t xml:space="preserve"> </w:t>
      </w:r>
      <w:r w:rsidRPr="00EF57E6">
        <w:rPr>
          <w:sz w:val="25"/>
          <w:szCs w:val="25"/>
        </w:rPr>
        <w:t>привлекаемой к ответственности за совершение правонарушения, предусмотренного ч. 2 ст. 15.33</w:t>
      </w:r>
      <w:r w:rsidRPr="00EF57E6">
        <w:rPr>
          <w:sz w:val="25"/>
          <w:szCs w:val="25"/>
        </w:rPr>
        <w:t xml:space="preserve"> Кодекса РФ об административных правонарушениях, ранее привлекавшейся к административной ответственности за совершение однородных правонарушений, </w:t>
      </w:r>
    </w:p>
    <w:p w:rsidR="00924CAD" w:rsidRPr="00EF57E6" w:rsidP="00924CAD">
      <w:pPr>
        <w:jc w:val="center"/>
        <w:rPr>
          <w:sz w:val="25"/>
          <w:szCs w:val="25"/>
        </w:rPr>
      </w:pPr>
      <w:r w:rsidRPr="00EF57E6">
        <w:rPr>
          <w:sz w:val="25"/>
          <w:szCs w:val="25"/>
        </w:rPr>
        <w:t>УСТАНОВИЛ:</w:t>
      </w:r>
    </w:p>
    <w:p w:rsidR="00924CAD" w:rsidRPr="00EF57E6" w:rsidP="00924CAD">
      <w:pPr>
        <w:ind w:firstLine="567"/>
        <w:jc w:val="both"/>
        <w:rPr>
          <w:sz w:val="25"/>
          <w:szCs w:val="25"/>
        </w:rPr>
      </w:pPr>
    </w:p>
    <w:p w:rsidR="00924CAD" w:rsidRPr="00F07BE6" w:rsidP="00303166">
      <w:pPr>
        <w:pStyle w:val="a1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07BE6">
        <w:rPr>
          <w:rFonts w:ascii="Times New Roman" w:hAnsi="Times New Roman" w:cs="Times New Roman"/>
          <w:sz w:val="25"/>
          <w:szCs w:val="25"/>
        </w:rPr>
        <w:t xml:space="preserve">26 </w:t>
      </w:r>
      <w:r w:rsidRPr="00F07BE6" w:rsidR="00160FAD">
        <w:rPr>
          <w:rFonts w:ascii="Times New Roman" w:hAnsi="Times New Roman" w:cs="Times New Roman"/>
          <w:sz w:val="25"/>
          <w:szCs w:val="25"/>
        </w:rPr>
        <w:t>октября</w:t>
      </w:r>
      <w:r w:rsidRPr="00F07BE6">
        <w:rPr>
          <w:rFonts w:ascii="Times New Roman" w:hAnsi="Times New Roman" w:cs="Times New Roman"/>
          <w:sz w:val="25"/>
          <w:szCs w:val="25"/>
        </w:rPr>
        <w:t xml:space="preserve"> 2024</w:t>
      </w:r>
      <w:r w:rsidRPr="00F07BE6" w:rsidR="006F724A">
        <w:rPr>
          <w:rFonts w:ascii="Times New Roman" w:hAnsi="Times New Roman" w:cs="Times New Roman"/>
          <w:sz w:val="25"/>
          <w:szCs w:val="25"/>
        </w:rPr>
        <w:t xml:space="preserve"> года в 00 часов 0</w:t>
      </w:r>
      <w:r w:rsidRPr="00F07BE6" w:rsidR="00160FAD">
        <w:rPr>
          <w:rFonts w:ascii="Times New Roman" w:hAnsi="Times New Roman" w:cs="Times New Roman"/>
          <w:sz w:val="25"/>
          <w:szCs w:val="25"/>
        </w:rPr>
        <w:t>0</w:t>
      </w:r>
      <w:r w:rsidRPr="00F07BE6" w:rsidR="006F724A">
        <w:rPr>
          <w:rFonts w:ascii="Times New Roman" w:hAnsi="Times New Roman" w:cs="Times New Roman"/>
          <w:sz w:val="25"/>
          <w:szCs w:val="25"/>
        </w:rPr>
        <w:t xml:space="preserve"> минуту должностное лицо – Шевчук Ю.Г., директор </w:t>
      </w:r>
      <w:r w:rsidRPr="00F07BE6" w:rsidR="006F724A">
        <w:rPr>
          <w:rFonts w:ascii="Times New Roman" w:hAnsi="Times New Roman" w:cs="Times New Roman"/>
          <w:color w:val="000000"/>
          <w:spacing w:val="-2"/>
          <w:w w:val="103"/>
          <w:sz w:val="25"/>
          <w:szCs w:val="25"/>
        </w:rPr>
        <w:t>общества с ограниченной ответственностью «ПОКАЧЕВПРОЕКТСТРОЙСЕВРИС»</w:t>
      </w:r>
      <w:r w:rsidRPr="00F07BE6" w:rsidR="006F724A">
        <w:rPr>
          <w:rFonts w:ascii="Times New Roman" w:hAnsi="Times New Roman" w:cs="Times New Roman"/>
          <w:sz w:val="25"/>
          <w:szCs w:val="25"/>
        </w:rPr>
        <w:t>, расположенного</w:t>
      </w:r>
      <w:r w:rsidRPr="00F07BE6" w:rsidR="006F724A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F07BE6" w:rsidR="006F724A">
        <w:rPr>
          <w:rFonts w:ascii="Times New Roman" w:hAnsi="Times New Roman" w:cs="Times New Roman"/>
          <w:sz w:val="25"/>
          <w:szCs w:val="25"/>
        </w:rPr>
        <w:t xml:space="preserve">в </w:t>
      </w:r>
      <w:r w:rsidR="002620A5">
        <w:rPr>
          <w:rFonts w:ascii="Times New Roman" w:hAnsi="Times New Roman" w:cs="Times New Roman"/>
          <w:bCs/>
          <w:sz w:val="25"/>
          <w:szCs w:val="25"/>
        </w:rPr>
        <w:t>***</w:t>
      </w:r>
      <w:r w:rsidRPr="00F07BE6" w:rsidR="00F07BE6">
        <w:rPr>
          <w:rFonts w:ascii="Times New Roman" w:hAnsi="Times New Roman" w:cs="Times New Roman"/>
          <w:color w:val="000000"/>
          <w:spacing w:val="-2"/>
          <w:w w:val="103"/>
          <w:sz w:val="25"/>
          <w:szCs w:val="25"/>
        </w:rPr>
        <w:t xml:space="preserve"> </w:t>
      </w:r>
      <w:r w:rsidRPr="00F07BE6" w:rsidR="006F724A">
        <w:rPr>
          <w:rFonts w:ascii="Times New Roman" w:hAnsi="Times New Roman" w:cs="Times New Roman"/>
          <w:sz w:val="25"/>
          <w:szCs w:val="25"/>
        </w:rPr>
        <w:t xml:space="preserve">не представила в установленный законом срок – </w:t>
      </w:r>
      <w:r w:rsidRPr="00F07BE6">
        <w:rPr>
          <w:rFonts w:ascii="Times New Roman" w:hAnsi="Times New Roman" w:cs="Times New Roman"/>
          <w:sz w:val="25"/>
          <w:szCs w:val="25"/>
        </w:rPr>
        <w:t>не позднее 25-го числа месяца</w:t>
      </w:r>
      <w:r w:rsidRPr="00F07BE6" w:rsidR="00160FAD">
        <w:rPr>
          <w:rFonts w:ascii="Times New Roman" w:hAnsi="Times New Roman" w:cs="Times New Roman"/>
          <w:sz w:val="25"/>
          <w:szCs w:val="25"/>
        </w:rPr>
        <w:t>,</w:t>
      </w:r>
      <w:r w:rsidRPr="00F07BE6" w:rsidR="00160FAD">
        <w:rPr>
          <w:rFonts w:ascii="Times New Roman" w:hAnsi="Times New Roman" w:cs="Times New Roman"/>
        </w:rPr>
        <w:t xml:space="preserve"> </w:t>
      </w:r>
      <w:r w:rsidRPr="00F07BE6" w:rsidR="00160FAD">
        <w:rPr>
          <w:rFonts w:ascii="Times New Roman" w:hAnsi="Times New Roman" w:cs="Times New Roman"/>
          <w:sz w:val="25"/>
          <w:szCs w:val="25"/>
        </w:rPr>
        <w:t>следующего за отчетным периодом,</w:t>
      </w:r>
      <w:r w:rsidRPr="00F07BE6" w:rsidR="006F724A">
        <w:rPr>
          <w:rFonts w:ascii="Times New Roman" w:hAnsi="Times New Roman" w:cs="Times New Roman"/>
          <w:sz w:val="25"/>
          <w:szCs w:val="25"/>
        </w:rPr>
        <w:t xml:space="preserve"> расчет по начисленным страховым взносам по обязательному социальному страхованию от несчастных случаев на производстве и профессиональных заболеваний (Форма – ЕФС-1) за </w:t>
      </w:r>
      <w:r w:rsidRPr="00F07BE6" w:rsidR="00284E25">
        <w:rPr>
          <w:rFonts w:ascii="Times New Roman" w:hAnsi="Times New Roman" w:cs="Times New Roman"/>
          <w:sz w:val="25"/>
          <w:szCs w:val="25"/>
        </w:rPr>
        <w:t>9</w:t>
      </w:r>
      <w:r w:rsidRPr="00F07BE6" w:rsidR="006F724A">
        <w:rPr>
          <w:rFonts w:ascii="Times New Roman" w:hAnsi="Times New Roman" w:cs="Times New Roman"/>
          <w:sz w:val="25"/>
          <w:szCs w:val="25"/>
        </w:rPr>
        <w:t xml:space="preserve"> </w:t>
      </w:r>
      <w:r w:rsidRPr="00F07BE6" w:rsidR="00160FAD">
        <w:rPr>
          <w:rFonts w:ascii="Times New Roman" w:hAnsi="Times New Roman" w:cs="Times New Roman"/>
          <w:sz w:val="25"/>
          <w:szCs w:val="25"/>
        </w:rPr>
        <w:t>месяцев</w:t>
      </w:r>
      <w:r w:rsidRPr="00F07BE6" w:rsidR="006F724A">
        <w:rPr>
          <w:rFonts w:ascii="Times New Roman" w:hAnsi="Times New Roman" w:cs="Times New Roman"/>
          <w:sz w:val="25"/>
          <w:szCs w:val="25"/>
        </w:rPr>
        <w:t xml:space="preserve"> 202</w:t>
      </w:r>
      <w:r w:rsidRPr="00F07BE6" w:rsidR="00160FAD">
        <w:rPr>
          <w:rFonts w:ascii="Times New Roman" w:hAnsi="Times New Roman" w:cs="Times New Roman"/>
          <w:sz w:val="25"/>
          <w:szCs w:val="25"/>
        </w:rPr>
        <w:t>4</w:t>
      </w:r>
      <w:r w:rsidRPr="00F07BE6" w:rsidR="006F724A">
        <w:rPr>
          <w:rFonts w:ascii="Times New Roman" w:hAnsi="Times New Roman" w:cs="Times New Roman"/>
          <w:sz w:val="25"/>
          <w:szCs w:val="25"/>
        </w:rPr>
        <w:t xml:space="preserve"> года, который согласно ст. ст. 17, 19, 24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 страхователи ежеквартально предоставляют в установленном порядке территориальному органу страховщика по месту их регистрации. Расчет по форме – ЕФС-1 представлен </w:t>
      </w:r>
      <w:r w:rsidRPr="00F07BE6" w:rsidR="00160FAD">
        <w:rPr>
          <w:rFonts w:ascii="Times New Roman" w:hAnsi="Times New Roman" w:cs="Times New Roman"/>
          <w:sz w:val="25"/>
          <w:szCs w:val="25"/>
        </w:rPr>
        <w:t>0</w:t>
      </w:r>
      <w:r w:rsidRPr="00F07BE6" w:rsidR="00EF57E6">
        <w:rPr>
          <w:rFonts w:ascii="Times New Roman" w:hAnsi="Times New Roman" w:cs="Times New Roman"/>
          <w:sz w:val="25"/>
          <w:szCs w:val="25"/>
        </w:rPr>
        <w:t>9</w:t>
      </w:r>
      <w:r w:rsidRPr="00F07BE6">
        <w:rPr>
          <w:rFonts w:ascii="Times New Roman" w:hAnsi="Times New Roman" w:cs="Times New Roman"/>
          <w:sz w:val="25"/>
          <w:szCs w:val="25"/>
        </w:rPr>
        <w:t xml:space="preserve"> </w:t>
      </w:r>
      <w:r w:rsidRPr="00F07BE6" w:rsidR="00160FAD">
        <w:rPr>
          <w:rFonts w:ascii="Times New Roman" w:hAnsi="Times New Roman" w:cs="Times New Roman"/>
          <w:sz w:val="25"/>
          <w:szCs w:val="25"/>
        </w:rPr>
        <w:t>ноября</w:t>
      </w:r>
      <w:r w:rsidRPr="00F07BE6">
        <w:rPr>
          <w:rFonts w:ascii="Times New Roman" w:hAnsi="Times New Roman" w:cs="Times New Roman"/>
          <w:sz w:val="25"/>
          <w:szCs w:val="25"/>
        </w:rPr>
        <w:t xml:space="preserve"> 2024</w:t>
      </w:r>
      <w:r w:rsidRPr="00F07BE6" w:rsidR="006F724A">
        <w:rPr>
          <w:rFonts w:ascii="Times New Roman" w:hAnsi="Times New Roman" w:cs="Times New Roman"/>
          <w:sz w:val="25"/>
          <w:szCs w:val="25"/>
        </w:rPr>
        <w:t xml:space="preserve"> года.</w:t>
      </w:r>
    </w:p>
    <w:p w:rsidR="00924CAD" w:rsidRPr="00EF57E6" w:rsidP="00303166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 xml:space="preserve">Шевчук Ю.Г. в судебное заседание не явилась, о времени и месте рассмотрения дела об административном правонарушении извещена надлежащим образом, ходатайство об отложении </w:t>
      </w:r>
      <w:r w:rsidR="00160FAD">
        <w:rPr>
          <w:sz w:val="25"/>
          <w:szCs w:val="25"/>
        </w:rPr>
        <w:t>судебного заседания не заявляла, получение почтовой корреспонденции не обеспечила</w:t>
      </w:r>
      <w:r w:rsidRPr="00EF57E6">
        <w:rPr>
          <w:sz w:val="25"/>
          <w:szCs w:val="25"/>
        </w:rPr>
        <w:t xml:space="preserve">. </w:t>
      </w:r>
    </w:p>
    <w:p w:rsidR="00924CAD" w:rsidRPr="00EF57E6" w:rsidP="00303166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>В соответствии с частью 2 статьи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</w:t>
      </w:r>
      <w:r w:rsidRPr="00EF57E6">
        <w:rPr>
          <w:sz w:val="25"/>
          <w:szCs w:val="25"/>
        </w:rPr>
        <w:t xml:space="preserve"> административном правонарушении.</w:t>
      </w:r>
    </w:p>
    <w:p w:rsidR="00924CAD" w:rsidRPr="00EF57E6" w:rsidP="00303166">
      <w:pPr>
        <w:pStyle w:val="a1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F57E6">
        <w:rPr>
          <w:rFonts w:ascii="Times New Roman" w:hAnsi="Times New Roman" w:cs="Times New Roman"/>
          <w:sz w:val="25"/>
          <w:szCs w:val="25"/>
        </w:rPr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924CAD" w:rsidRPr="00EF57E6" w:rsidP="00303166">
      <w:pPr>
        <w:pStyle w:val="a1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F57E6">
        <w:rPr>
          <w:rFonts w:ascii="Times New Roman" w:hAnsi="Times New Roman" w:cs="Times New Roman"/>
          <w:sz w:val="25"/>
          <w:szCs w:val="25"/>
        </w:rPr>
        <w:t xml:space="preserve">-протокол № </w:t>
      </w:r>
      <w:r w:rsidR="00160FAD">
        <w:rPr>
          <w:rFonts w:ascii="Times New Roman" w:hAnsi="Times New Roman" w:cs="Times New Roman"/>
          <w:sz w:val="25"/>
          <w:szCs w:val="25"/>
        </w:rPr>
        <w:t>583536</w:t>
      </w:r>
      <w:r w:rsidRPr="00EF57E6">
        <w:rPr>
          <w:rFonts w:ascii="Times New Roman" w:hAnsi="Times New Roman" w:cs="Times New Roman"/>
          <w:sz w:val="25"/>
          <w:szCs w:val="25"/>
        </w:rPr>
        <w:t xml:space="preserve"> об административном правонарушении от </w:t>
      </w:r>
      <w:r w:rsidRPr="00EF57E6" w:rsidR="005B4F44">
        <w:rPr>
          <w:rFonts w:ascii="Times New Roman" w:hAnsi="Times New Roman" w:cs="Times New Roman"/>
          <w:sz w:val="25"/>
          <w:szCs w:val="25"/>
        </w:rPr>
        <w:t>1</w:t>
      </w:r>
      <w:r w:rsidR="00160FAD">
        <w:rPr>
          <w:rFonts w:ascii="Times New Roman" w:hAnsi="Times New Roman" w:cs="Times New Roman"/>
          <w:sz w:val="25"/>
          <w:szCs w:val="25"/>
        </w:rPr>
        <w:t>6</w:t>
      </w:r>
      <w:r w:rsidRPr="00EF57E6" w:rsidR="005B4F44">
        <w:rPr>
          <w:rFonts w:ascii="Times New Roman" w:hAnsi="Times New Roman" w:cs="Times New Roman"/>
          <w:sz w:val="25"/>
          <w:szCs w:val="25"/>
        </w:rPr>
        <w:t xml:space="preserve"> я</w:t>
      </w:r>
      <w:r w:rsidR="00160FAD">
        <w:rPr>
          <w:rFonts w:ascii="Times New Roman" w:hAnsi="Times New Roman" w:cs="Times New Roman"/>
          <w:sz w:val="25"/>
          <w:szCs w:val="25"/>
        </w:rPr>
        <w:t>нваря</w:t>
      </w:r>
      <w:r w:rsidRPr="00EF57E6" w:rsidR="00A22C46">
        <w:rPr>
          <w:rFonts w:ascii="Times New Roman" w:hAnsi="Times New Roman" w:cs="Times New Roman"/>
          <w:sz w:val="25"/>
          <w:szCs w:val="25"/>
        </w:rPr>
        <w:t xml:space="preserve"> 202</w:t>
      </w:r>
      <w:r w:rsidR="00160FAD">
        <w:rPr>
          <w:rFonts w:ascii="Times New Roman" w:hAnsi="Times New Roman" w:cs="Times New Roman"/>
          <w:sz w:val="25"/>
          <w:szCs w:val="25"/>
        </w:rPr>
        <w:t>5</w:t>
      </w:r>
      <w:r w:rsidRPr="00EF57E6">
        <w:rPr>
          <w:rFonts w:ascii="Times New Roman" w:hAnsi="Times New Roman" w:cs="Times New Roman"/>
          <w:sz w:val="25"/>
          <w:szCs w:val="25"/>
        </w:rPr>
        <w:t xml:space="preserve"> года, согласно которому ОО</w:t>
      </w:r>
      <w:r w:rsidRPr="00EF57E6">
        <w:rPr>
          <w:rFonts w:ascii="Times New Roman" w:hAnsi="Times New Roman" w:cs="Times New Roman"/>
          <w:sz w:val="25"/>
          <w:szCs w:val="25"/>
        </w:rPr>
        <w:t xml:space="preserve">О </w:t>
      </w:r>
      <w:r w:rsidRPr="00EF57E6" w:rsidR="00A22C46">
        <w:rPr>
          <w:rFonts w:ascii="Times New Roman" w:hAnsi="Times New Roman" w:cs="Times New Roman"/>
          <w:spacing w:val="-2"/>
          <w:w w:val="103"/>
          <w:sz w:val="25"/>
          <w:szCs w:val="25"/>
        </w:rPr>
        <w:t xml:space="preserve">«ПОКАЧЕВПРОЕКТСТРОЙСЕВРИС» </w:t>
      </w:r>
      <w:r w:rsidRPr="00EF57E6">
        <w:rPr>
          <w:rFonts w:ascii="Times New Roman" w:hAnsi="Times New Roman" w:cs="Times New Roman"/>
          <w:sz w:val="25"/>
          <w:szCs w:val="25"/>
        </w:rPr>
        <w:t xml:space="preserve">не представило в установленный законом срок – </w:t>
      </w:r>
      <w:r w:rsidRPr="00EF57E6" w:rsidR="003C1ADD">
        <w:rPr>
          <w:rFonts w:ascii="Times New Roman" w:hAnsi="Times New Roman" w:cs="Times New Roman"/>
          <w:sz w:val="25"/>
          <w:szCs w:val="25"/>
        </w:rPr>
        <w:t>не позднее 25-го числа месяца</w:t>
      </w:r>
      <w:r w:rsidR="00160FAD">
        <w:rPr>
          <w:rFonts w:ascii="Times New Roman" w:hAnsi="Times New Roman" w:cs="Times New Roman"/>
          <w:sz w:val="25"/>
          <w:szCs w:val="25"/>
        </w:rPr>
        <w:t>, следующего за отчетным периодом,</w:t>
      </w:r>
      <w:r w:rsidRPr="00EF57E6" w:rsidR="003C1ADD">
        <w:rPr>
          <w:rFonts w:ascii="Times New Roman" w:hAnsi="Times New Roman" w:cs="Times New Roman"/>
          <w:sz w:val="25"/>
          <w:szCs w:val="25"/>
        </w:rPr>
        <w:t xml:space="preserve"> </w:t>
      </w:r>
      <w:r w:rsidRPr="00EF57E6">
        <w:rPr>
          <w:rFonts w:ascii="Times New Roman" w:hAnsi="Times New Roman" w:cs="Times New Roman"/>
          <w:sz w:val="25"/>
          <w:szCs w:val="25"/>
        </w:rPr>
        <w:t xml:space="preserve">расчет по форме – ЕФС-1 за </w:t>
      </w:r>
      <w:r w:rsidR="00284E25">
        <w:rPr>
          <w:rFonts w:ascii="Times New Roman" w:hAnsi="Times New Roman" w:cs="Times New Roman"/>
          <w:sz w:val="25"/>
          <w:szCs w:val="25"/>
        </w:rPr>
        <w:t>9</w:t>
      </w:r>
      <w:r w:rsidRPr="00EF57E6">
        <w:rPr>
          <w:rFonts w:ascii="Times New Roman" w:hAnsi="Times New Roman" w:cs="Times New Roman"/>
          <w:sz w:val="25"/>
          <w:szCs w:val="25"/>
        </w:rPr>
        <w:t xml:space="preserve"> </w:t>
      </w:r>
      <w:r w:rsidR="00284E25">
        <w:rPr>
          <w:rFonts w:ascii="Times New Roman" w:hAnsi="Times New Roman" w:cs="Times New Roman"/>
          <w:sz w:val="25"/>
          <w:szCs w:val="25"/>
        </w:rPr>
        <w:t>месяцев</w:t>
      </w:r>
      <w:r w:rsidRPr="00EF57E6">
        <w:rPr>
          <w:rFonts w:ascii="Times New Roman" w:hAnsi="Times New Roman" w:cs="Times New Roman"/>
          <w:sz w:val="25"/>
          <w:szCs w:val="25"/>
        </w:rPr>
        <w:t xml:space="preserve"> 202</w:t>
      </w:r>
      <w:r w:rsidR="00284E25">
        <w:rPr>
          <w:rFonts w:ascii="Times New Roman" w:hAnsi="Times New Roman" w:cs="Times New Roman"/>
          <w:sz w:val="25"/>
          <w:szCs w:val="25"/>
        </w:rPr>
        <w:t>4</w:t>
      </w:r>
      <w:r w:rsidRPr="00EF57E6">
        <w:rPr>
          <w:rFonts w:ascii="Times New Roman" w:hAnsi="Times New Roman" w:cs="Times New Roman"/>
          <w:sz w:val="25"/>
          <w:szCs w:val="25"/>
        </w:rPr>
        <w:t xml:space="preserve"> года в </w:t>
      </w:r>
      <w:r w:rsidRPr="00EF57E6">
        <w:rPr>
          <w:rFonts w:ascii="Times New Roman" w:eastAsia="MS Mincho" w:hAnsi="Times New Roman" w:cs="Times New Roman"/>
          <w:sz w:val="25"/>
          <w:szCs w:val="25"/>
        </w:rPr>
        <w:t>Отделение Фонда пенсионного и социального страхования Российской Фед</w:t>
      </w:r>
      <w:r w:rsidRPr="00EF57E6">
        <w:rPr>
          <w:rFonts w:ascii="Times New Roman" w:eastAsia="MS Mincho" w:hAnsi="Times New Roman" w:cs="Times New Roman"/>
          <w:sz w:val="25"/>
          <w:szCs w:val="25"/>
        </w:rPr>
        <w:t>ерации по Ханты-Мансийскому автономному округу – Югре</w:t>
      </w:r>
      <w:r w:rsidRPr="00EF57E6">
        <w:rPr>
          <w:rFonts w:ascii="Times New Roman" w:hAnsi="Times New Roman" w:cs="Times New Roman"/>
          <w:sz w:val="25"/>
          <w:szCs w:val="25"/>
        </w:rPr>
        <w:t xml:space="preserve">. Расчет по форме – ЕФС-1 представлен </w:t>
      </w:r>
      <w:r w:rsidR="00284E25">
        <w:rPr>
          <w:rFonts w:ascii="Times New Roman" w:hAnsi="Times New Roman" w:cs="Times New Roman"/>
          <w:sz w:val="25"/>
          <w:szCs w:val="25"/>
        </w:rPr>
        <w:t>09</w:t>
      </w:r>
      <w:r w:rsidRPr="00EF57E6" w:rsidR="003C1ADD">
        <w:rPr>
          <w:rFonts w:ascii="Times New Roman" w:hAnsi="Times New Roman" w:cs="Times New Roman"/>
          <w:sz w:val="25"/>
          <w:szCs w:val="25"/>
        </w:rPr>
        <w:t xml:space="preserve"> </w:t>
      </w:r>
      <w:r w:rsidR="00284E25">
        <w:rPr>
          <w:rFonts w:ascii="Times New Roman" w:hAnsi="Times New Roman" w:cs="Times New Roman"/>
          <w:sz w:val="25"/>
          <w:szCs w:val="25"/>
        </w:rPr>
        <w:t>ноября</w:t>
      </w:r>
      <w:r w:rsidRPr="00EF57E6" w:rsidR="003C1ADD">
        <w:rPr>
          <w:rFonts w:ascii="Times New Roman" w:hAnsi="Times New Roman" w:cs="Times New Roman"/>
          <w:sz w:val="25"/>
          <w:szCs w:val="25"/>
        </w:rPr>
        <w:t xml:space="preserve"> 2024</w:t>
      </w:r>
      <w:r w:rsidRPr="00EF57E6">
        <w:rPr>
          <w:rFonts w:ascii="Times New Roman" w:hAnsi="Times New Roman" w:cs="Times New Roman"/>
          <w:sz w:val="25"/>
          <w:szCs w:val="25"/>
        </w:rPr>
        <w:t xml:space="preserve"> года. Протокол составлен в отсутствие должностного лица </w:t>
      </w:r>
      <w:r w:rsidRPr="00EF57E6" w:rsidR="00A22C46">
        <w:rPr>
          <w:rFonts w:ascii="Times New Roman" w:hAnsi="Times New Roman" w:cs="Times New Roman"/>
          <w:sz w:val="25"/>
          <w:szCs w:val="25"/>
        </w:rPr>
        <w:t>Шевчук Ю.Г.</w:t>
      </w:r>
      <w:r w:rsidRPr="00EF57E6">
        <w:rPr>
          <w:rFonts w:ascii="Times New Roman" w:hAnsi="Times New Roman" w:cs="Times New Roman"/>
          <w:sz w:val="25"/>
          <w:szCs w:val="25"/>
        </w:rPr>
        <w:t>, о месте и времени составления протокола он был извещен;</w:t>
      </w:r>
    </w:p>
    <w:p w:rsidR="00924CAD" w:rsidP="00303166">
      <w:pPr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 xml:space="preserve">-извещение о вызове должностного лица для составления протокола об административном правонарушении от </w:t>
      </w:r>
      <w:r w:rsidR="00284E25">
        <w:rPr>
          <w:sz w:val="25"/>
          <w:szCs w:val="25"/>
        </w:rPr>
        <w:t>11</w:t>
      </w:r>
      <w:r w:rsidRPr="00EF57E6" w:rsidR="003C1ADD">
        <w:rPr>
          <w:sz w:val="25"/>
          <w:szCs w:val="25"/>
        </w:rPr>
        <w:t xml:space="preserve"> </w:t>
      </w:r>
      <w:r w:rsidR="00284E25">
        <w:rPr>
          <w:sz w:val="25"/>
          <w:szCs w:val="25"/>
        </w:rPr>
        <w:t>ноября</w:t>
      </w:r>
      <w:r w:rsidRPr="00EF57E6" w:rsidR="003C1ADD">
        <w:rPr>
          <w:sz w:val="25"/>
          <w:szCs w:val="25"/>
        </w:rPr>
        <w:t xml:space="preserve"> 2024</w:t>
      </w:r>
      <w:r w:rsidRPr="00EF57E6">
        <w:rPr>
          <w:sz w:val="25"/>
          <w:szCs w:val="25"/>
        </w:rPr>
        <w:t xml:space="preserve"> года;</w:t>
      </w:r>
    </w:p>
    <w:p w:rsidR="00284E25" w:rsidP="00284E25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 список № 22 внутренних почтовых отправлений от 12 ноября 2024 года с отчетом об отслеживании отправления с почтовым идентификатором</w:t>
      </w:r>
      <w:r>
        <w:rPr>
          <w:sz w:val="25"/>
          <w:szCs w:val="25"/>
        </w:rPr>
        <w:t xml:space="preserve"> 80094603723363;</w:t>
      </w:r>
    </w:p>
    <w:p w:rsidR="00284E25" w:rsidRPr="00EF57E6" w:rsidP="00284E25">
      <w:pPr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>-уведомление о доставке</w:t>
      </w:r>
      <w:r>
        <w:rPr>
          <w:sz w:val="25"/>
          <w:szCs w:val="25"/>
        </w:rPr>
        <w:t>, регистрационный номер 075-031-140631</w:t>
      </w:r>
      <w:r w:rsidRPr="00EF57E6">
        <w:rPr>
          <w:sz w:val="25"/>
          <w:szCs w:val="25"/>
        </w:rPr>
        <w:t>;</w:t>
      </w:r>
    </w:p>
    <w:p w:rsidR="00924CAD" w:rsidRPr="00EF57E6" w:rsidP="00303166">
      <w:pPr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>-протокол проверки отчетности</w:t>
      </w:r>
      <w:r w:rsidR="00284E25">
        <w:rPr>
          <w:sz w:val="25"/>
          <w:szCs w:val="25"/>
        </w:rPr>
        <w:t xml:space="preserve"> регистрационный номер 027-019-050110, согласно которому отчет </w:t>
      </w:r>
      <w:r w:rsidRPr="00284E25" w:rsidR="00284E25">
        <w:rPr>
          <w:sz w:val="25"/>
          <w:szCs w:val="25"/>
        </w:rPr>
        <w:t>ЕФС-1 за 9 месяцев 2024 года</w:t>
      </w:r>
      <w:r w:rsidR="00284E25">
        <w:rPr>
          <w:sz w:val="25"/>
          <w:szCs w:val="25"/>
        </w:rPr>
        <w:t xml:space="preserve"> принят 09 ноября 2024 года</w:t>
      </w:r>
      <w:r w:rsidRPr="00EF57E6">
        <w:rPr>
          <w:sz w:val="25"/>
          <w:szCs w:val="25"/>
        </w:rPr>
        <w:t xml:space="preserve">; </w:t>
      </w:r>
    </w:p>
    <w:p w:rsidR="00A22C46" w:rsidRPr="00EF57E6" w:rsidP="00303166">
      <w:pPr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>-единая форма «Сведения дл</w:t>
      </w:r>
      <w:r w:rsidRPr="00EF57E6">
        <w:rPr>
          <w:sz w:val="25"/>
          <w:szCs w:val="25"/>
        </w:rPr>
        <w:t xml:space="preserve">я ведения индивидуального (персонифицированного) учета и сведения о начислениях страховых взносах на обязательное социальное страхование от несчастных случаев на производстве и профессиональных заболеваний (ЕФС-1)» от </w:t>
      </w:r>
      <w:r w:rsidR="00284E25">
        <w:rPr>
          <w:sz w:val="25"/>
          <w:szCs w:val="25"/>
        </w:rPr>
        <w:t>09</w:t>
      </w:r>
      <w:r w:rsidRPr="00EF57E6" w:rsidR="003C1ADD">
        <w:rPr>
          <w:sz w:val="25"/>
          <w:szCs w:val="25"/>
        </w:rPr>
        <w:t xml:space="preserve"> </w:t>
      </w:r>
      <w:r w:rsidR="00284E25">
        <w:rPr>
          <w:sz w:val="25"/>
          <w:szCs w:val="25"/>
        </w:rPr>
        <w:t>ноября</w:t>
      </w:r>
      <w:r w:rsidRPr="00EF57E6" w:rsidR="003C1ADD">
        <w:rPr>
          <w:sz w:val="25"/>
          <w:szCs w:val="25"/>
        </w:rPr>
        <w:t xml:space="preserve"> 2024</w:t>
      </w:r>
      <w:r w:rsidRPr="00EF57E6">
        <w:rPr>
          <w:sz w:val="25"/>
          <w:szCs w:val="25"/>
        </w:rPr>
        <w:t xml:space="preserve"> года;</w:t>
      </w:r>
    </w:p>
    <w:p w:rsidR="00924CAD" w:rsidRPr="00EF57E6" w:rsidP="00303166">
      <w:pPr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>-</w:t>
      </w:r>
      <w:r w:rsidRPr="00EF57E6" w:rsidR="00303166">
        <w:rPr>
          <w:sz w:val="25"/>
          <w:szCs w:val="25"/>
        </w:rPr>
        <w:t xml:space="preserve"> выписку из ЕГРЮЛ согласно которой Шевчук Ю.Г., является должностным лицом –директором </w:t>
      </w:r>
      <w:r w:rsidRPr="00EF57E6" w:rsidR="00303166">
        <w:rPr>
          <w:color w:val="000000"/>
          <w:spacing w:val="-2"/>
          <w:w w:val="103"/>
          <w:sz w:val="25"/>
          <w:szCs w:val="25"/>
        </w:rPr>
        <w:t>ООО «ПОКАЧЕВПРОЕКТСТРОЙСЕВРИС»</w:t>
      </w:r>
      <w:r w:rsidRPr="00EF57E6">
        <w:rPr>
          <w:sz w:val="25"/>
          <w:szCs w:val="25"/>
        </w:rPr>
        <w:t>.</w:t>
      </w:r>
    </w:p>
    <w:p w:rsidR="00924CAD" w:rsidRPr="00EF57E6" w:rsidP="00303166">
      <w:pPr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>Мировой судья, исследовав материалы дела об административном правонарушении, приходит к следующему.</w:t>
      </w:r>
    </w:p>
    <w:p w:rsidR="00924CAD" w:rsidRPr="00EF57E6" w:rsidP="00303166">
      <w:pPr>
        <w:pStyle w:val="PlainText"/>
        <w:tabs>
          <w:tab w:val="left" w:pos="2160"/>
        </w:tabs>
        <w:ind w:firstLine="709"/>
        <w:jc w:val="both"/>
        <w:rPr>
          <w:rFonts w:ascii="Times New Roman" w:hAnsi="Times New Roman"/>
          <w:sz w:val="25"/>
          <w:szCs w:val="25"/>
          <w:lang w:val="ru-RU"/>
        </w:rPr>
      </w:pPr>
      <w:r w:rsidRPr="00EF57E6">
        <w:rPr>
          <w:rFonts w:ascii="Times New Roman" w:eastAsia="MS Mincho" w:hAnsi="Times New Roman"/>
          <w:sz w:val="25"/>
          <w:szCs w:val="25"/>
          <w:lang w:val="ru-RU"/>
        </w:rPr>
        <w:t xml:space="preserve">Согласно п. 17 ч. 2 ст. 17 </w:t>
      </w:r>
      <w:r w:rsidRPr="00EF57E6">
        <w:rPr>
          <w:rFonts w:ascii="Times New Roman" w:hAnsi="Times New Roman"/>
          <w:sz w:val="25"/>
          <w:szCs w:val="25"/>
        </w:rPr>
        <w:t xml:space="preserve">Федерального закона от 24 </w:t>
      </w:r>
      <w:r w:rsidRPr="00EF57E6">
        <w:rPr>
          <w:rFonts w:ascii="Times New Roman" w:hAnsi="Times New Roman"/>
          <w:sz w:val="25"/>
          <w:szCs w:val="25"/>
        </w:rPr>
        <w:t>июля 1998 года № 125-ФЗ «Об обязательном социальном страховании от несчастных случаев на производстве и профессиональных заболеваний» страхователь обязан вести учет начисления и перечисления страховых взносов и производимых им страховых выплат, обеспечиват</w:t>
      </w:r>
      <w:r w:rsidRPr="00EF57E6">
        <w:rPr>
          <w:rFonts w:ascii="Times New Roman" w:hAnsi="Times New Roman"/>
          <w:sz w:val="25"/>
          <w:szCs w:val="25"/>
        </w:rPr>
        <w:t xml:space="preserve">ь сохранность имеющихся у него документов, являющихся основанием для обеспечения по страхованию, и представлять страховщику расчет по начисленным и уплаченным страховым взносам по обязательному социальному страхованию от несчастных случаев на производстве </w:t>
      </w:r>
      <w:r w:rsidRPr="00EF57E6">
        <w:rPr>
          <w:rFonts w:ascii="Times New Roman" w:hAnsi="Times New Roman"/>
          <w:sz w:val="25"/>
          <w:szCs w:val="25"/>
        </w:rPr>
        <w:t xml:space="preserve">и профессиональных заболеваний (далее - расчет по начисленным и уплаченным страховым взносам) по </w:t>
      </w:r>
      <w:hyperlink r:id="rId4" w:history="1">
        <w:r w:rsidRPr="00EF57E6">
          <w:rPr>
            <w:rFonts w:ascii="Times New Roman" w:hAnsi="Times New Roman"/>
            <w:sz w:val="25"/>
            <w:szCs w:val="25"/>
          </w:rPr>
          <w:t>форме</w:t>
        </w:r>
      </w:hyperlink>
      <w:r w:rsidRPr="00EF57E6">
        <w:rPr>
          <w:rFonts w:ascii="Times New Roman" w:hAnsi="Times New Roman"/>
          <w:sz w:val="25"/>
          <w:szCs w:val="25"/>
        </w:rPr>
        <w:t xml:space="preserve">, установленной страховщиком по согласованию с федеральным органом исполнительной власти, осуществляющим функции </w:t>
      </w:r>
      <w:r w:rsidRPr="00EF57E6">
        <w:rPr>
          <w:rFonts w:ascii="Times New Roman" w:hAnsi="Times New Roman"/>
          <w:sz w:val="25"/>
          <w:szCs w:val="25"/>
        </w:rPr>
        <w:t>по выработке государственной политики и нормативно-правовому регулированию в сфере социального страхования</w:t>
      </w:r>
      <w:r w:rsidRPr="00EF57E6">
        <w:rPr>
          <w:rFonts w:ascii="Times New Roman" w:hAnsi="Times New Roman"/>
          <w:sz w:val="25"/>
          <w:szCs w:val="25"/>
          <w:lang w:val="ru-RU"/>
        </w:rPr>
        <w:t>.</w:t>
      </w:r>
    </w:p>
    <w:p w:rsidR="00924CAD" w:rsidRPr="00EF57E6" w:rsidP="00303166">
      <w:pPr>
        <w:pStyle w:val="PlainText"/>
        <w:tabs>
          <w:tab w:val="left" w:pos="2160"/>
        </w:tabs>
        <w:ind w:firstLine="709"/>
        <w:jc w:val="both"/>
        <w:rPr>
          <w:rFonts w:ascii="Times New Roman" w:eastAsia="MS Mincho" w:hAnsi="Times New Roman"/>
          <w:sz w:val="25"/>
          <w:szCs w:val="25"/>
        </w:rPr>
      </w:pPr>
      <w:r w:rsidRPr="00EF57E6">
        <w:rPr>
          <w:rFonts w:ascii="Times New Roman" w:hAnsi="Times New Roman"/>
          <w:sz w:val="25"/>
          <w:szCs w:val="25"/>
        </w:rPr>
        <w:t xml:space="preserve">В соответствии с ч. </w:t>
      </w:r>
      <w:r w:rsidRPr="00EF57E6">
        <w:rPr>
          <w:rFonts w:ascii="Times New Roman" w:hAnsi="Times New Roman"/>
          <w:sz w:val="25"/>
          <w:szCs w:val="25"/>
          <w:lang w:val="ru-RU"/>
        </w:rPr>
        <w:t xml:space="preserve">1 </w:t>
      </w:r>
      <w:r w:rsidRPr="00EF57E6">
        <w:rPr>
          <w:rFonts w:ascii="Times New Roman" w:hAnsi="Times New Roman"/>
          <w:sz w:val="25"/>
          <w:szCs w:val="25"/>
        </w:rPr>
        <w:t>ст. 24 Федерального закона от 24 июля 1998 года № 125-ФЗ «Об обязательном социальном страховании от несчастных случаев на прои</w:t>
      </w:r>
      <w:r w:rsidRPr="00EF57E6">
        <w:rPr>
          <w:rFonts w:ascii="Times New Roman" w:hAnsi="Times New Roman"/>
          <w:sz w:val="25"/>
          <w:szCs w:val="25"/>
        </w:rPr>
        <w:t xml:space="preserve">зводстве и профессиональных заболеваний»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</w:t>
      </w:r>
      <w:r w:rsidRPr="00EF57E6">
        <w:rPr>
          <w:rFonts w:ascii="Times New Roman" w:hAnsi="Times New Roman"/>
          <w:sz w:val="25"/>
          <w:szCs w:val="25"/>
        </w:rPr>
        <w:t xml:space="preserve">сведений, предусмотренной статьей 8 Федерального закона от 1 апреля 1996 года </w:t>
      </w:r>
      <w:r w:rsidRPr="00EF57E6">
        <w:rPr>
          <w:rFonts w:ascii="Times New Roman" w:hAnsi="Times New Roman"/>
          <w:sz w:val="25"/>
          <w:szCs w:val="25"/>
          <w:lang w:val="ru-RU"/>
        </w:rPr>
        <w:t>№</w:t>
      </w:r>
      <w:r w:rsidRPr="00EF57E6">
        <w:rPr>
          <w:rFonts w:ascii="Times New Roman" w:hAnsi="Times New Roman"/>
          <w:sz w:val="25"/>
          <w:szCs w:val="25"/>
        </w:rPr>
        <w:t xml:space="preserve"> 27-ФЗ </w:t>
      </w:r>
      <w:r w:rsidRPr="00EF57E6">
        <w:rPr>
          <w:rFonts w:ascii="Times New Roman" w:hAnsi="Times New Roman"/>
          <w:sz w:val="25"/>
          <w:szCs w:val="25"/>
          <w:lang w:val="ru-RU"/>
        </w:rPr>
        <w:t>«</w:t>
      </w:r>
      <w:r w:rsidRPr="00EF57E6">
        <w:rPr>
          <w:rFonts w:ascii="Times New Roman" w:hAnsi="Times New Roman"/>
          <w:sz w:val="25"/>
          <w:szCs w:val="25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 w:rsidRPr="00EF57E6">
        <w:rPr>
          <w:rFonts w:ascii="Times New Roman" w:hAnsi="Times New Roman"/>
          <w:sz w:val="25"/>
          <w:szCs w:val="25"/>
          <w:lang w:val="ru-RU"/>
        </w:rPr>
        <w:t>»</w:t>
      </w:r>
      <w:r w:rsidRPr="00EF57E6">
        <w:rPr>
          <w:rFonts w:ascii="Times New Roman" w:hAnsi="Times New Roman"/>
          <w:sz w:val="25"/>
          <w:szCs w:val="25"/>
        </w:rPr>
        <w:t>.</w:t>
      </w:r>
    </w:p>
    <w:p w:rsidR="00924CAD" w:rsidRPr="00EF57E6" w:rsidP="00303166">
      <w:pPr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>Как следует из представленных по</w:t>
      </w:r>
      <w:r w:rsidRPr="00EF57E6">
        <w:rPr>
          <w:sz w:val="25"/>
          <w:szCs w:val="25"/>
        </w:rPr>
        <w:t xml:space="preserve"> делу доказательств, </w:t>
      </w:r>
      <w:r w:rsidRPr="00EF57E6" w:rsidR="00303166">
        <w:rPr>
          <w:sz w:val="25"/>
          <w:szCs w:val="25"/>
        </w:rPr>
        <w:t xml:space="preserve">ООО </w:t>
      </w:r>
      <w:r w:rsidRPr="00EF57E6" w:rsidR="00303166">
        <w:rPr>
          <w:spacing w:val="-2"/>
          <w:w w:val="103"/>
          <w:sz w:val="25"/>
          <w:szCs w:val="25"/>
        </w:rPr>
        <w:t xml:space="preserve">«ПОКАЧЕВПРОЕКТСТРОЙСЕВРИС» </w:t>
      </w:r>
      <w:r w:rsidRPr="00EF57E6">
        <w:rPr>
          <w:sz w:val="25"/>
          <w:szCs w:val="25"/>
        </w:rPr>
        <w:t xml:space="preserve">представило в </w:t>
      </w:r>
      <w:r w:rsidRPr="00EF57E6">
        <w:rPr>
          <w:rFonts w:eastAsia="MS Mincho"/>
          <w:sz w:val="25"/>
          <w:szCs w:val="25"/>
        </w:rPr>
        <w:t>Отделение Фонда пенсионного и социального страхования Российской Федерации по Ханты-Мансийскому автономному округу – Югре</w:t>
      </w:r>
      <w:r w:rsidRPr="00EF57E6">
        <w:rPr>
          <w:sz w:val="25"/>
          <w:szCs w:val="25"/>
        </w:rPr>
        <w:t xml:space="preserve"> расчет по начисленным и уплаченным страховым взносам по обязательном</w:t>
      </w:r>
      <w:r w:rsidRPr="00EF57E6">
        <w:rPr>
          <w:sz w:val="25"/>
          <w:szCs w:val="25"/>
        </w:rPr>
        <w:t xml:space="preserve">у социальному страхованию от несчастных случаев на производстве и профессиональных заболеваний (Форма – ЕФС-1) за </w:t>
      </w:r>
      <w:r w:rsidR="00284E25">
        <w:rPr>
          <w:sz w:val="25"/>
          <w:szCs w:val="25"/>
        </w:rPr>
        <w:t>9</w:t>
      </w:r>
      <w:r w:rsidRPr="00EF57E6">
        <w:rPr>
          <w:sz w:val="25"/>
          <w:szCs w:val="25"/>
        </w:rPr>
        <w:t xml:space="preserve"> </w:t>
      </w:r>
      <w:r w:rsidR="00284E25">
        <w:rPr>
          <w:sz w:val="25"/>
          <w:szCs w:val="25"/>
        </w:rPr>
        <w:t>месяцев</w:t>
      </w:r>
      <w:r w:rsidRPr="00EF57E6">
        <w:rPr>
          <w:sz w:val="25"/>
          <w:szCs w:val="25"/>
        </w:rPr>
        <w:t xml:space="preserve"> 202</w:t>
      </w:r>
      <w:r w:rsidR="00284E25">
        <w:rPr>
          <w:sz w:val="25"/>
          <w:szCs w:val="25"/>
        </w:rPr>
        <w:t>4</w:t>
      </w:r>
      <w:r w:rsidRPr="00EF57E6">
        <w:rPr>
          <w:sz w:val="25"/>
          <w:szCs w:val="25"/>
        </w:rPr>
        <w:t xml:space="preserve"> года </w:t>
      </w:r>
      <w:r w:rsidR="00284E25">
        <w:rPr>
          <w:sz w:val="25"/>
          <w:szCs w:val="25"/>
        </w:rPr>
        <w:t>0</w:t>
      </w:r>
      <w:r w:rsidRPr="00EF57E6" w:rsidR="003C1ADD">
        <w:rPr>
          <w:sz w:val="25"/>
          <w:szCs w:val="25"/>
        </w:rPr>
        <w:t xml:space="preserve">9 </w:t>
      </w:r>
      <w:r w:rsidR="00284E25">
        <w:rPr>
          <w:sz w:val="25"/>
          <w:szCs w:val="25"/>
        </w:rPr>
        <w:t>ноября</w:t>
      </w:r>
      <w:r w:rsidRPr="00EF57E6" w:rsidR="003C1ADD">
        <w:rPr>
          <w:sz w:val="25"/>
          <w:szCs w:val="25"/>
        </w:rPr>
        <w:t xml:space="preserve"> 2024</w:t>
      </w:r>
      <w:r w:rsidRPr="00EF57E6" w:rsidR="00303166">
        <w:rPr>
          <w:sz w:val="25"/>
          <w:szCs w:val="25"/>
        </w:rPr>
        <w:t xml:space="preserve"> года </w:t>
      </w:r>
      <w:r w:rsidRPr="00EF57E6">
        <w:rPr>
          <w:sz w:val="25"/>
          <w:szCs w:val="25"/>
        </w:rPr>
        <w:t xml:space="preserve">в </w:t>
      </w:r>
      <w:r w:rsidR="001006D9">
        <w:rPr>
          <w:sz w:val="25"/>
          <w:szCs w:val="25"/>
        </w:rPr>
        <w:t>07:46</w:t>
      </w:r>
      <w:r w:rsidRPr="00EF57E6" w:rsidR="003C1ADD">
        <w:rPr>
          <w:sz w:val="25"/>
          <w:szCs w:val="25"/>
        </w:rPr>
        <w:t>:</w:t>
      </w:r>
      <w:r w:rsidR="001006D9">
        <w:rPr>
          <w:sz w:val="25"/>
          <w:szCs w:val="25"/>
        </w:rPr>
        <w:t>24</w:t>
      </w:r>
      <w:r w:rsidRPr="00EF57E6">
        <w:rPr>
          <w:sz w:val="25"/>
          <w:szCs w:val="25"/>
        </w:rPr>
        <w:t>.</w:t>
      </w:r>
    </w:p>
    <w:p w:rsidR="00924CAD" w:rsidRPr="00EF57E6" w:rsidP="00303166">
      <w:pPr>
        <w:tabs>
          <w:tab w:val="left" w:pos="2160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 xml:space="preserve">Согласно имеющейся в деле </w:t>
      </w:r>
      <w:r w:rsidRPr="00EF57E6">
        <w:rPr>
          <w:rFonts w:eastAsia="MS Mincho"/>
          <w:bCs/>
          <w:sz w:val="25"/>
          <w:szCs w:val="25"/>
        </w:rPr>
        <w:t xml:space="preserve">выписке из ЕГРЮЛ, </w:t>
      </w:r>
      <w:r w:rsidRPr="00EF57E6" w:rsidR="00303166">
        <w:rPr>
          <w:sz w:val="25"/>
          <w:szCs w:val="25"/>
        </w:rPr>
        <w:t xml:space="preserve">Шевчук Ю.Г. </w:t>
      </w:r>
      <w:r w:rsidRPr="00EF57E6">
        <w:rPr>
          <w:sz w:val="25"/>
          <w:szCs w:val="25"/>
        </w:rPr>
        <w:t xml:space="preserve">является директором </w:t>
      </w:r>
      <w:r w:rsidRPr="00EF57E6" w:rsidR="00303166">
        <w:rPr>
          <w:sz w:val="25"/>
          <w:szCs w:val="25"/>
        </w:rPr>
        <w:t xml:space="preserve">ООО </w:t>
      </w:r>
      <w:r w:rsidRPr="00EF57E6" w:rsidR="00303166">
        <w:rPr>
          <w:spacing w:val="-2"/>
          <w:w w:val="103"/>
          <w:sz w:val="25"/>
          <w:szCs w:val="25"/>
        </w:rPr>
        <w:t>«ПОКАЧЕВПРОЕКТСТРОЙСЕВРИС»</w:t>
      </w:r>
      <w:r w:rsidRPr="00EF57E6">
        <w:rPr>
          <w:sz w:val="25"/>
          <w:szCs w:val="25"/>
        </w:rPr>
        <w:t xml:space="preserve">, и в соответствии с примечанием к ст. 2.4 Кодекса Российской Федерации об административных правонарушениях является должностным лицом. </w:t>
      </w:r>
    </w:p>
    <w:p w:rsidR="00924CAD" w:rsidRPr="00EF57E6" w:rsidP="00303166">
      <w:pPr>
        <w:tabs>
          <w:tab w:val="left" w:pos="2160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>В статье 2.4 Кодекса Российской Федерации об административных правонарушениях указано,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</w:t>
      </w:r>
      <w:r w:rsidRPr="00EF57E6">
        <w:rPr>
          <w:sz w:val="25"/>
          <w:szCs w:val="25"/>
        </w:rPr>
        <w:t xml:space="preserve">ием своих служебных обязанностей. </w:t>
      </w:r>
    </w:p>
    <w:p w:rsidR="00924CAD" w:rsidRPr="00EF57E6" w:rsidP="00303166">
      <w:pPr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>В соответствии с п. 1 ст. 6 и п. 1 ст. 7 Федерального закона РФ от 6 декабря 2011 года № 402-ФЗ «О бухгалтерском учете», ведение бухгалтерского учета и хранение документов бухгалтерского учета организуются руководителем э</w:t>
      </w:r>
      <w:r w:rsidRPr="00EF57E6">
        <w:rPr>
          <w:sz w:val="25"/>
          <w:szCs w:val="25"/>
        </w:rPr>
        <w:t xml:space="preserve">кономического субъекта. </w:t>
      </w:r>
    </w:p>
    <w:p w:rsidR="00924CAD" w:rsidRPr="00EF57E6" w:rsidP="00303166">
      <w:pPr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 xml:space="preserve">Непредставление в установленный законом срок расчета по форме – ЕФС-1 за </w:t>
      </w:r>
      <w:r w:rsidR="001006D9">
        <w:rPr>
          <w:sz w:val="25"/>
          <w:szCs w:val="25"/>
        </w:rPr>
        <w:t>9</w:t>
      </w:r>
      <w:r w:rsidRPr="00EF57E6">
        <w:rPr>
          <w:sz w:val="25"/>
          <w:szCs w:val="25"/>
        </w:rPr>
        <w:t xml:space="preserve"> </w:t>
      </w:r>
      <w:r w:rsidR="001006D9">
        <w:rPr>
          <w:sz w:val="25"/>
          <w:szCs w:val="25"/>
        </w:rPr>
        <w:t>месяцев</w:t>
      </w:r>
      <w:r w:rsidRPr="00EF57E6">
        <w:rPr>
          <w:sz w:val="25"/>
          <w:szCs w:val="25"/>
        </w:rPr>
        <w:t xml:space="preserve"> 202</w:t>
      </w:r>
      <w:r w:rsidR="001006D9">
        <w:rPr>
          <w:sz w:val="25"/>
          <w:szCs w:val="25"/>
        </w:rPr>
        <w:t>4</w:t>
      </w:r>
      <w:r w:rsidRPr="00EF57E6">
        <w:rPr>
          <w:sz w:val="25"/>
          <w:szCs w:val="25"/>
        </w:rPr>
        <w:t xml:space="preserve"> года в </w:t>
      </w:r>
      <w:r w:rsidRPr="00EF57E6">
        <w:rPr>
          <w:rFonts w:eastAsia="MS Mincho"/>
          <w:sz w:val="25"/>
          <w:szCs w:val="25"/>
        </w:rPr>
        <w:t>Отделение Фонда пенсионного и социального страхования Российской Федерации по Ханты-Мансийскому автономному округу – Югре</w:t>
      </w:r>
      <w:r w:rsidRPr="00EF57E6">
        <w:rPr>
          <w:sz w:val="25"/>
          <w:szCs w:val="25"/>
        </w:rPr>
        <w:t xml:space="preserve"> допущено в связи с ненадлежащей организацией ведения бухгалтерского учета в обществе, следовательно, в связи с </w:t>
      </w:r>
      <w:r w:rsidRPr="00EF57E6">
        <w:rPr>
          <w:sz w:val="25"/>
          <w:szCs w:val="25"/>
        </w:rPr>
        <w:t xml:space="preserve">ненадлежащим исполнением директором </w:t>
      </w:r>
      <w:r w:rsidRPr="00EF57E6" w:rsidR="00303166">
        <w:rPr>
          <w:sz w:val="25"/>
          <w:szCs w:val="25"/>
        </w:rPr>
        <w:t xml:space="preserve">ООО </w:t>
      </w:r>
      <w:r w:rsidRPr="00EF57E6" w:rsidR="00303166">
        <w:rPr>
          <w:spacing w:val="-2"/>
          <w:w w:val="103"/>
          <w:sz w:val="25"/>
          <w:szCs w:val="25"/>
        </w:rPr>
        <w:t xml:space="preserve">«ПОКАЧЕВПРОЕКТСТРОЙСЕВРИС» </w:t>
      </w:r>
      <w:r w:rsidRPr="00EF57E6" w:rsidR="00303166">
        <w:rPr>
          <w:sz w:val="25"/>
          <w:szCs w:val="25"/>
        </w:rPr>
        <w:t>Шевчук Ю.Г.</w:t>
      </w:r>
      <w:r w:rsidRPr="00EF57E6">
        <w:rPr>
          <w:sz w:val="25"/>
          <w:szCs w:val="25"/>
        </w:rPr>
        <w:t xml:space="preserve"> своих должностных обязанностей.</w:t>
      </w:r>
    </w:p>
    <w:p w:rsidR="00924CAD" w:rsidRPr="00EF57E6" w:rsidP="00303166">
      <w:pPr>
        <w:ind w:firstLine="709"/>
        <w:jc w:val="both"/>
        <w:rPr>
          <w:sz w:val="25"/>
          <w:szCs w:val="25"/>
        </w:rPr>
      </w:pPr>
      <w:r w:rsidRPr="00EF57E6">
        <w:rPr>
          <w:rFonts w:eastAsia="MS Mincho"/>
          <w:sz w:val="25"/>
          <w:szCs w:val="25"/>
        </w:rPr>
        <w:t>Мировой судья квалифицирует дейст</w:t>
      </w:r>
      <w:r w:rsidRPr="00EF57E6">
        <w:rPr>
          <w:rFonts w:eastAsia="MS Mincho"/>
          <w:sz w:val="25"/>
          <w:szCs w:val="25"/>
        </w:rPr>
        <w:t xml:space="preserve">вия </w:t>
      </w:r>
      <w:r w:rsidRPr="00EF57E6" w:rsidR="00303166">
        <w:rPr>
          <w:sz w:val="25"/>
          <w:szCs w:val="25"/>
        </w:rPr>
        <w:t xml:space="preserve">Шевчук Ю.Г. </w:t>
      </w:r>
      <w:r w:rsidRPr="00EF57E6">
        <w:rPr>
          <w:rFonts w:eastAsia="MS Mincho"/>
          <w:sz w:val="25"/>
          <w:szCs w:val="25"/>
        </w:rPr>
        <w:t xml:space="preserve">по ч. 2 ст. 15.33 Кодекса Российской Федерации об административных правонарушениях как </w:t>
      </w:r>
      <w:r w:rsidRPr="00EF57E6">
        <w:rPr>
          <w:sz w:val="25"/>
          <w:szCs w:val="25"/>
        </w:rPr>
        <w:t xml:space="preserve">нарушение установленных </w:t>
      </w:r>
      <w:hyperlink r:id="rId5" w:history="1">
        <w:r w:rsidRPr="00EF57E6">
          <w:rPr>
            <w:sz w:val="25"/>
            <w:szCs w:val="25"/>
          </w:rPr>
          <w:t>законодательством</w:t>
        </w:r>
      </w:hyperlink>
      <w:r w:rsidRPr="00EF57E6">
        <w:rPr>
          <w:sz w:val="25"/>
          <w:szCs w:val="25"/>
        </w:rPr>
        <w:t xml:space="preserve"> Российской Федерации об обязательном социальном страховании от несчастны</w:t>
      </w:r>
      <w:r w:rsidRPr="00EF57E6">
        <w:rPr>
          <w:sz w:val="25"/>
          <w:szCs w:val="25"/>
        </w:rPr>
        <w:t>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1006D9" w:rsidRPr="001006D9" w:rsidP="00885AB9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1006D9">
        <w:rPr>
          <w:sz w:val="25"/>
          <w:szCs w:val="25"/>
        </w:rPr>
        <w:t xml:space="preserve">Определяя вид и меру наказания нарушителю, суд </w:t>
      </w:r>
      <w:r w:rsidRPr="001006D9">
        <w:rPr>
          <w:sz w:val="25"/>
          <w:szCs w:val="25"/>
        </w:rPr>
        <w:t xml:space="preserve">учитывает характер и тяжесть совершенного правонарушения, отсутствие смягчающих вину обстоятельств и </w:t>
      </w:r>
      <w:r w:rsidR="00885AB9">
        <w:rPr>
          <w:sz w:val="25"/>
          <w:szCs w:val="25"/>
        </w:rPr>
        <w:t xml:space="preserve">наличие </w:t>
      </w:r>
      <w:r w:rsidRPr="001006D9">
        <w:rPr>
          <w:sz w:val="25"/>
          <w:szCs w:val="25"/>
        </w:rPr>
        <w:t>отягчающ</w:t>
      </w:r>
      <w:r w:rsidR="00885AB9">
        <w:rPr>
          <w:sz w:val="25"/>
          <w:szCs w:val="25"/>
        </w:rPr>
        <w:t>его</w:t>
      </w:r>
      <w:r w:rsidRPr="001006D9">
        <w:rPr>
          <w:sz w:val="25"/>
          <w:szCs w:val="25"/>
        </w:rPr>
        <w:t xml:space="preserve"> административную ответственность обстоятельств</w:t>
      </w:r>
      <w:r w:rsidR="00885AB9">
        <w:rPr>
          <w:sz w:val="25"/>
          <w:szCs w:val="25"/>
        </w:rPr>
        <w:t>а – повторное совершение однородного правонарушения (</w:t>
      </w:r>
      <w:r w:rsidRPr="001006D9">
        <w:rPr>
          <w:sz w:val="25"/>
          <w:szCs w:val="25"/>
        </w:rPr>
        <w:t>постановлени</w:t>
      </w:r>
      <w:r w:rsidR="00885AB9">
        <w:rPr>
          <w:sz w:val="25"/>
          <w:szCs w:val="25"/>
        </w:rPr>
        <w:t>я</w:t>
      </w:r>
      <w:r w:rsidRPr="001006D9">
        <w:rPr>
          <w:sz w:val="25"/>
          <w:szCs w:val="25"/>
        </w:rPr>
        <w:t xml:space="preserve"> мирового судьи судебно</w:t>
      </w:r>
      <w:r w:rsidRPr="001006D9">
        <w:rPr>
          <w:sz w:val="25"/>
          <w:szCs w:val="25"/>
        </w:rPr>
        <w:t>го участка № 1 Нижневартовского судебного района № 5-</w:t>
      </w:r>
      <w:r>
        <w:rPr>
          <w:sz w:val="25"/>
          <w:szCs w:val="25"/>
        </w:rPr>
        <w:t>72</w:t>
      </w:r>
      <w:r w:rsidRPr="001006D9">
        <w:rPr>
          <w:sz w:val="25"/>
          <w:szCs w:val="25"/>
        </w:rPr>
        <w:t xml:space="preserve">-2301/2024 от </w:t>
      </w:r>
      <w:r>
        <w:rPr>
          <w:sz w:val="25"/>
          <w:szCs w:val="25"/>
        </w:rPr>
        <w:t>01</w:t>
      </w:r>
      <w:r w:rsidRPr="001006D9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февраля 2024 года, </w:t>
      </w:r>
      <w:r w:rsidRPr="001006D9" w:rsidR="00885AB9">
        <w:rPr>
          <w:sz w:val="25"/>
          <w:szCs w:val="25"/>
        </w:rPr>
        <w:t>№ 5-</w:t>
      </w:r>
      <w:r w:rsidR="00885AB9">
        <w:rPr>
          <w:sz w:val="25"/>
          <w:szCs w:val="25"/>
        </w:rPr>
        <w:t>291</w:t>
      </w:r>
      <w:r w:rsidRPr="001006D9" w:rsidR="00885AB9">
        <w:rPr>
          <w:sz w:val="25"/>
          <w:szCs w:val="25"/>
        </w:rPr>
        <w:t xml:space="preserve">-2301/2024 от </w:t>
      </w:r>
      <w:r w:rsidR="00885AB9">
        <w:rPr>
          <w:sz w:val="25"/>
          <w:szCs w:val="25"/>
        </w:rPr>
        <w:t xml:space="preserve">15 мая 2024 года, </w:t>
      </w:r>
      <w:r w:rsidRPr="001006D9">
        <w:rPr>
          <w:sz w:val="25"/>
          <w:szCs w:val="25"/>
        </w:rPr>
        <w:t>№ 5-</w:t>
      </w:r>
      <w:r>
        <w:rPr>
          <w:sz w:val="25"/>
          <w:szCs w:val="25"/>
        </w:rPr>
        <w:t>491</w:t>
      </w:r>
      <w:r w:rsidRPr="001006D9">
        <w:rPr>
          <w:sz w:val="25"/>
          <w:szCs w:val="25"/>
        </w:rPr>
        <w:t xml:space="preserve">-2301/2024 от </w:t>
      </w:r>
      <w:r>
        <w:rPr>
          <w:sz w:val="25"/>
          <w:szCs w:val="25"/>
        </w:rPr>
        <w:t>06</w:t>
      </w:r>
      <w:r w:rsidRPr="001006D9">
        <w:rPr>
          <w:sz w:val="25"/>
          <w:szCs w:val="25"/>
        </w:rPr>
        <w:t xml:space="preserve"> </w:t>
      </w:r>
      <w:r>
        <w:rPr>
          <w:sz w:val="25"/>
          <w:szCs w:val="25"/>
        </w:rPr>
        <w:t>августа 2024 года</w:t>
      </w:r>
      <w:r w:rsidR="00885AB9">
        <w:rPr>
          <w:sz w:val="25"/>
          <w:szCs w:val="25"/>
        </w:rPr>
        <w:t>)</w:t>
      </w:r>
      <w:r w:rsidRPr="001006D9">
        <w:rPr>
          <w:sz w:val="25"/>
          <w:szCs w:val="25"/>
        </w:rPr>
        <w:t xml:space="preserve">. </w:t>
      </w:r>
    </w:p>
    <w:p w:rsidR="001006D9" w:rsidRPr="001006D9" w:rsidP="001006D9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Д</w:t>
      </w:r>
      <w:r w:rsidRPr="001006D9">
        <w:rPr>
          <w:sz w:val="25"/>
          <w:szCs w:val="25"/>
        </w:rPr>
        <w:t xml:space="preserve">ата совершения рассматриваемого правонарушения </w:t>
      </w:r>
      <w:r>
        <w:rPr>
          <w:sz w:val="25"/>
          <w:szCs w:val="25"/>
        </w:rPr>
        <w:t>26</w:t>
      </w:r>
      <w:r w:rsidRPr="001006D9">
        <w:rPr>
          <w:sz w:val="25"/>
          <w:szCs w:val="25"/>
        </w:rPr>
        <w:t xml:space="preserve"> </w:t>
      </w:r>
      <w:r>
        <w:rPr>
          <w:sz w:val="25"/>
          <w:szCs w:val="25"/>
        </w:rPr>
        <w:t>октября</w:t>
      </w:r>
      <w:r w:rsidRPr="001006D9">
        <w:rPr>
          <w:sz w:val="25"/>
          <w:szCs w:val="25"/>
        </w:rPr>
        <w:t xml:space="preserve"> 2024 года.</w:t>
      </w:r>
    </w:p>
    <w:p w:rsidR="001006D9" w:rsidRPr="001006D9" w:rsidP="001006D9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1006D9">
        <w:rPr>
          <w:sz w:val="25"/>
          <w:szCs w:val="25"/>
        </w:rPr>
        <w:t>Обстоятельством, отягчающим административную ответственность, признаётся в том числе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</w:t>
      </w:r>
      <w:r w:rsidRPr="001006D9">
        <w:rPr>
          <w:sz w:val="25"/>
          <w:szCs w:val="25"/>
        </w:rPr>
        <w:t xml:space="preserve">ративному наказанию в соответствии со статьей 4.6 КоАП РФ за совершение однородного административного правонарушения. </w:t>
      </w:r>
    </w:p>
    <w:p w:rsidR="001006D9" w:rsidRPr="001006D9" w:rsidP="001006D9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1006D9">
        <w:rPr>
          <w:sz w:val="25"/>
          <w:szCs w:val="25"/>
        </w:rPr>
        <w:t>Однородным считается правонарушение, имеющее единый родовой объект посягательства (п. 16 постановление Пленума Верховного Суда РФ от 24 м</w:t>
      </w:r>
      <w:r w:rsidRPr="001006D9">
        <w:rPr>
          <w:sz w:val="25"/>
          <w:szCs w:val="25"/>
        </w:rPr>
        <w:t xml:space="preserve">арта 2005 г. № 5 «О некоторых вопросах, возникающих у судов при применении Кодекса Российской Федерации об административных правонарушениях». </w:t>
      </w:r>
    </w:p>
    <w:p w:rsidR="001006D9" w:rsidP="001006D9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1006D9">
        <w:rPr>
          <w:sz w:val="25"/>
          <w:szCs w:val="25"/>
        </w:rPr>
        <w:t>В соответствии с ч. 2 ст. 4.6 КоАП РФ лицо, которому назначено административное наказание за совершение администр</w:t>
      </w:r>
      <w:r w:rsidRPr="001006D9">
        <w:rPr>
          <w:sz w:val="25"/>
          <w:szCs w:val="25"/>
        </w:rPr>
        <w:t>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постановления, за исключением случая, пр</w:t>
      </w:r>
      <w:r w:rsidRPr="001006D9">
        <w:rPr>
          <w:sz w:val="25"/>
          <w:szCs w:val="25"/>
        </w:rPr>
        <w:t>едусмотренного ч. 2 ст. 4.6 КоАП РФ.</w:t>
      </w:r>
    </w:p>
    <w:p w:rsidR="00C75F41" w:rsidRPr="00EF57E6" w:rsidP="001006D9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1006D9">
        <w:rPr>
          <w:sz w:val="25"/>
          <w:szCs w:val="25"/>
        </w:rPr>
        <w:t>В связи с чем, мировой судья</w:t>
      </w:r>
      <w:r w:rsidRPr="00EF57E6">
        <w:rPr>
          <w:sz w:val="25"/>
          <w:szCs w:val="25"/>
        </w:rPr>
        <w:t xml:space="preserve"> приходит к выводу</w:t>
      </w:r>
      <w:r>
        <w:rPr>
          <w:sz w:val="25"/>
          <w:szCs w:val="25"/>
        </w:rPr>
        <w:t>,</w:t>
      </w:r>
      <w:r w:rsidRPr="00EF57E6">
        <w:rPr>
          <w:sz w:val="25"/>
          <w:szCs w:val="25"/>
        </w:rPr>
        <w:t xml:space="preserve"> о назначении </w:t>
      </w:r>
      <w:r>
        <w:rPr>
          <w:sz w:val="25"/>
          <w:szCs w:val="25"/>
        </w:rPr>
        <w:t>Шевчук Ю.Г.</w:t>
      </w:r>
      <w:r w:rsidRPr="00EF57E6">
        <w:rPr>
          <w:sz w:val="25"/>
          <w:szCs w:val="25"/>
        </w:rPr>
        <w:t xml:space="preserve"> наказания в виде административного штрафа, в размере, предусмотренном санкцией части 1 статьи 15.33.2 КоАП РФ.</w:t>
      </w:r>
    </w:p>
    <w:p w:rsidR="00924CAD" w:rsidRPr="00EF57E6" w:rsidP="00303166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>Руководствуясь ст. ст. 29.9, 29.10,</w:t>
      </w:r>
      <w:r w:rsidRPr="00EF57E6">
        <w:rPr>
          <w:sz w:val="25"/>
          <w:szCs w:val="25"/>
        </w:rPr>
        <w:t xml:space="preserve"> 29.11 Кодекса Российской Федерации об административных правонарушениях, мировой судья </w:t>
      </w:r>
    </w:p>
    <w:p w:rsidR="00924CAD" w:rsidRPr="00EF57E6" w:rsidP="00924CAD">
      <w:pPr>
        <w:ind w:right="21" w:firstLine="720"/>
        <w:jc w:val="center"/>
        <w:rPr>
          <w:b/>
          <w:sz w:val="25"/>
          <w:szCs w:val="25"/>
        </w:rPr>
      </w:pPr>
    </w:p>
    <w:p w:rsidR="00924CAD" w:rsidRPr="00EF57E6" w:rsidP="00924CAD">
      <w:pPr>
        <w:ind w:right="21"/>
        <w:jc w:val="center"/>
        <w:rPr>
          <w:sz w:val="25"/>
          <w:szCs w:val="25"/>
        </w:rPr>
      </w:pPr>
      <w:r w:rsidRPr="00EF57E6">
        <w:rPr>
          <w:sz w:val="25"/>
          <w:szCs w:val="25"/>
        </w:rPr>
        <w:t>ПОСТАНОВИЛ:</w:t>
      </w:r>
    </w:p>
    <w:p w:rsidR="00303166" w:rsidRPr="00EF57E6" w:rsidP="00924CAD">
      <w:pPr>
        <w:ind w:right="21"/>
        <w:jc w:val="center"/>
        <w:rPr>
          <w:sz w:val="25"/>
          <w:szCs w:val="25"/>
        </w:rPr>
      </w:pPr>
    </w:p>
    <w:p w:rsidR="00924CAD" w:rsidRPr="00EF57E6" w:rsidP="00303166">
      <w:pPr>
        <w:ind w:firstLine="709"/>
        <w:jc w:val="both"/>
        <w:rPr>
          <w:sz w:val="25"/>
          <w:szCs w:val="25"/>
        </w:rPr>
      </w:pPr>
      <w:r w:rsidRPr="00EF57E6">
        <w:rPr>
          <w:color w:val="000000"/>
          <w:spacing w:val="-2"/>
          <w:w w:val="103"/>
          <w:sz w:val="25"/>
          <w:szCs w:val="25"/>
        </w:rPr>
        <w:t>Шевчук Юлию Георгиевну</w:t>
      </w:r>
      <w:r w:rsidRPr="00EF57E6">
        <w:rPr>
          <w:rFonts w:eastAsia="MS Mincho"/>
          <w:sz w:val="25"/>
          <w:szCs w:val="25"/>
        </w:rPr>
        <w:t xml:space="preserve"> признать виновной в совершении административного правонарушения, предусмотренного ч. 2 ст. 15.33 Кодекса Российской Федерации об ад</w:t>
      </w:r>
      <w:r w:rsidRPr="00EF57E6">
        <w:rPr>
          <w:rFonts w:eastAsia="MS Mincho"/>
          <w:sz w:val="25"/>
          <w:szCs w:val="25"/>
        </w:rPr>
        <w:t xml:space="preserve">министративных правонарушениях, и </w:t>
      </w:r>
      <w:r w:rsidRPr="00EF57E6">
        <w:rPr>
          <w:sz w:val="25"/>
          <w:szCs w:val="25"/>
        </w:rPr>
        <w:t xml:space="preserve">назначить ей административное наказание в виде административного штрафа в размере </w:t>
      </w:r>
      <w:r w:rsidR="00885AB9">
        <w:rPr>
          <w:sz w:val="25"/>
          <w:szCs w:val="25"/>
        </w:rPr>
        <w:t>4</w:t>
      </w:r>
      <w:r w:rsidRPr="00EF57E6">
        <w:rPr>
          <w:sz w:val="25"/>
          <w:szCs w:val="25"/>
        </w:rPr>
        <w:t>00 (</w:t>
      </w:r>
      <w:r w:rsidR="00885AB9">
        <w:rPr>
          <w:sz w:val="25"/>
          <w:szCs w:val="25"/>
        </w:rPr>
        <w:t>четыреста</w:t>
      </w:r>
      <w:r w:rsidRPr="00EF57E6">
        <w:rPr>
          <w:sz w:val="25"/>
          <w:szCs w:val="25"/>
        </w:rPr>
        <w:t>) рублей.</w:t>
      </w:r>
    </w:p>
    <w:p w:rsidR="00924CAD" w:rsidRPr="00EF57E6" w:rsidP="00303166">
      <w:pPr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>Реквизиты для уплаты административного штрафа:</w:t>
      </w:r>
    </w:p>
    <w:p w:rsidR="00924CAD" w:rsidRPr="00EF57E6" w:rsidP="00303166">
      <w:pPr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 xml:space="preserve">Наименование получателя: УФК по Ханты-Мансийскому автономному округу </w:t>
      </w:r>
      <w:r w:rsidRPr="00EF57E6">
        <w:rPr>
          <w:sz w:val="25"/>
          <w:szCs w:val="25"/>
        </w:rPr>
        <w:t>– Югре (ОСФР по Ханты-Мансийскому автономному округу – Югре, л/с 04874Ф87010),</w:t>
      </w:r>
      <w:r w:rsidRPr="00EF57E6">
        <w:rPr>
          <w:color w:val="FF0000"/>
          <w:sz w:val="25"/>
          <w:szCs w:val="25"/>
        </w:rPr>
        <w:t xml:space="preserve"> </w:t>
      </w:r>
      <w:r w:rsidRPr="00EF57E6">
        <w:rPr>
          <w:sz w:val="25"/>
          <w:szCs w:val="25"/>
        </w:rPr>
        <w:t xml:space="preserve">ИНН 8601002078, КПП 860101001, ОГРН 1028600517054 БИК ТОФК 007162163, ОКТМО 71871000, номер счета получателя (номер казначейского счета) 03100643000000018700, номер счета банка </w:t>
      </w:r>
      <w:r w:rsidRPr="00EF57E6">
        <w:rPr>
          <w:sz w:val="25"/>
          <w:szCs w:val="25"/>
        </w:rPr>
        <w:t xml:space="preserve">получателя средств (номер банковского счета, в ходящего в состав единого казначейского счета (ЕКС)) 40102810245370000007, банк получателя: РКЦ Ханты-Мансийск//УФК по Ханты-Мансийскому автономному округу – Югре г. Ханты-Мансийск, КБК </w:t>
      </w:r>
      <w:r w:rsidRPr="00EF57E6" w:rsidR="003C1ADD">
        <w:rPr>
          <w:sz w:val="25"/>
          <w:szCs w:val="25"/>
        </w:rPr>
        <w:t>79711601230060003140</w:t>
      </w:r>
      <w:r w:rsidRPr="00EF57E6" w:rsidR="006036D7">
        <w:rPr>
          <w:sz w:val="25"/>
          <w:szCs w:val="25"/>
        </w:rPr>
        <w:t>, УИН 7978600</w:t>
      </w:r>
      <w:r w:rsidR="00885AB9">
        <w:rPr>
          <w:sz w:val="25"/>
          <w:szCs w:val="25"/>
        </w:rPr>
        <w:t>1601250010963</w:t>
      </w:r>
      <w:r w:rsidRPr="00EF57E6">
        <w:rPr>
          <w:sz w:val="25"/>
          <w:szCs w:val="25"/>
        </w:rPr>
        <w:t>.</w:t>
      </w:r>
    </w:p>
    <w:p w:rsidR="00924CAD" w:rsidRPr="00EF57E6" w:rsidP="00303166">
      <w:pPr>
        <w:pStyle w:val="PlainText"/>
        <w:ind w:firstLine="709"/>
        <w:jc w:val="both"/>
        <w:rPr>
          <w:rFonts w:ascii="Times New Roman" w:eastAsia="MS Mincho" w:hAnsi="Times New Roman"/>
          <w:sz w:val="25"/>
          <w:szCs w:val="25"/>
        </w:rPr>
      </w:pPr>
      <w:r w:rsidRPr="00EF57E6">
        <w:rPr>
          <w:rFonts w:ascii="Times New Roman" w:eastAsia="MS Mincho" w:hAnsi="Times New Roman"/>
          <w:sz w:val="25"/>
          <w:szCs w:val="25"/>
        </w:rPr>
        <w:t>Постановление может быть обжаловано в Нижневартовский районный суд Ханты-Мансийского автономного округа</w:t>
      </w:r>
      <w:r w:rsidRPr="00EF57E6">
        <w:rPr>
          <w:rFonts w:ascii="Times New Roman" w:hAnsi="Times New Roman"/>
          <w:sz w:val="25"/>
          <w:szCs w:val="25"/>
        </w:rPr>
        <w:t xml:space="preserve"> – Югры</w:t>
      </w:r>
      <w:r w:rsidRPr="00EF57E6">
        <w:rPr>
          <w:rFonts w:ascii="Times New Roman" w:eastAsia="MS Mincho" w:hAnsi="Times New Roman"/>
          <w:sz w:val="25"/>
          <w:szCs w:val="25"/>
        </w:rPr>
        <w:t xml:space="preserve"> в течение десяти </w:t>
      </w:r>
      <w:r w:rsidR="00885AB9">
        <w:rPr>
          <w:rFonts w:ascii="Times New Roman" w:eastAsia="MS Mincho" w:hAnsi="Times New Roman"/>
          <w:sz w:val="25"/>
          <w:szCs w:val="25"/>
          <w:lang w:val="ru-RU"/>
        </w:rPr>
        <w:t>дней</w:t>
      </w:r>
      <w:r w:rsidRPr="00EF57E6">
        <w:rPr>
          <w:rFonts w:ascii="Times New Roman" w:eastAsia="MS Mincho" w:hAnsi="Times New Roman"/>
          <w:sz w:val="25"/>
          <w:szCs w:val="25"/>
        </w:rPr>
        <w:t xml:space="preserve"> со дня </w:t>
      </w:r>
      <w:r w:rsidRPr="00EF57E6">
        <w:rPr>
          <w:rFonts w:ascii="Times New Roman" w:eastAsia="MS Mincho" w:hAnsi="Times New Roman"/>
          <w:sz w:val="25"/>
          <w:szCs w:val="25"/>
          <w:lang w:val="ru-RU"/>
        </w:rPr>
        <w:t xml:space="preserve">вручения или </w:t>
      </w:r>
      <w:r w:rsidRPr="00EF57E6">
        <w:rPr>
          <w:rFonts w:ascii="Times New Roman" w:eastAsia="MS Mincho" w:hAnsi="Times New Roman"/>
          <w:sz w:val="25"/>
          <w:szCs w:val="25"/>
        </w:rPr>
        <w:t xml:space="preserve">получения копии постановления, через мирового судью судебного участка № </w:t>
      </w:r>
      <w:r w:rsidRPr="00EF57E6">
        <w:rPr>
          <w:rFonts w:ascii="Times New Roman" w:eastAsia="MS Mincho" w:hAnsi="Times New Roman"/>
          <w:sz w:val="25"/>
          <w:szCs w:val="25"/>
          <w:lang w:val="ru-RU"/>
        </w:rPr>
        <w:t>1</w:t>
      </w:r>
      <w:r w:rsidRPr="00EF57E6">
        <w:rPr>
          <w:rFonts w:ascii="Times New Roman" w:eastAsia="MS Mincho" w:hAnsi="Times New Roman"/>
          <w:sz w:val="25"/>
          <w:szCs w:val="25"/>
        </w:rPr>
        <w:t xml:space="preserve"> Нижневартовского судебного района Ханты-Мансийского автономного округа – Югры.</w:t>
      </w:r>
    </w:p>
    <w:p w:rsidR="00924CAD" w:rsidRPr="00EF57E6" w:rsidP="00924CAD">
      <w:pPr>
        <w:pStyle w:val="PlainText"/>
        <w:ind w:right="21"/>
        <w:jc w:val="both"/>
        <w:rPr>
          <w:rFonts w:ascii="Times New Roman" w:eastAsia="MS Mincho" w:hAnsi="Times New Roman"/>
          <w:sz w:val="25"/>
          <w:szCs w:val="25"/>
          <w:lang w:val="ru-RU"/>
        </w:rPr>
      </w:pPr>
    </w:p>
    <w:p w:rsidR="00336597" w:rsidRPr="00EF57E6" w:rsidP="00924CAD">
      <w:pPr>
        <w:pStyle w:val="PlainText"/>
        <w:ind w:right="21"/>
        <w:jc w:val="both"/>
        <w:rPr>
          <w:rFonts w:ascii="Times New Roman" w:eastAsia="MS Mincho" w:hAnsi="Times New Roman"/>
          <w:sz w:val="25"/>
          <w:szCs w:val="25"/>
          <w:lang w:val="ru-RU"/>
        </w:rPr>
      </w:pPr>
    </w:p>
    <w:p w:rsidR="00336597" w:rsidRPr="00EF57E6" w:rsidP="00924CAD">
      <w:pPr>
        <w:pStyle w:val="PlainText"/>
        <w:ind w:right="21"/>
        <w:jc w:val="both"/>
        <w:rPr>
          <w:rFonts w:ascii="Times New Roman" w:eastAsia="MS Mincho" w:hAnsi="Times New Roman"/>
          <w:sz w:val="25"/>
          <w:szCs w:val="25"/>
          <w:lang w:val="ru-RU"/>
        </w:rPr>
      </w:pPr>
    </w:p>
    <w:p w:rsidR="00924CAD" w:rsidRPr="00EF57E6" w:rsidP="00924CAD">
      <w:pPr>
        <w:widowControl w:val="0"/>
        <w:snapToGrid w:val="0"/>
        <w:ind w:right="-55"/>
        <w:rPr>
          <w:sz w:val="25"/>
          <w:szCs w:val="25"/>
        </w:rPr>
      </w:pPr>
      <w:r w:rsidRPr="00EF57E6">
        <w:rPr>
          <w:sz w:val="25"/>
          <w:szCs w:val="25"/>
        </w:rPr>
        <w:t>Мировой судья: подпись</w:t>
      </w:r>
      <w:r w:rsidRPr="00EF57E6">
        <w:rPr>
          <w:sz w:val="25"/>
          <w:szCs w:val="25"/>
        </w:rPr>
        <w:tab/>
      </w:r>
    </w:p>
    <w:p w:rsidR="00924CAD" w:rsidRPr="00EF57E6" w:rsidP="00924CAD">
      <w:pPr>
        <w:widowControl w:val="0"/>
        <w:snapToGrid w:val="0"/>
        <w:ind w:right="-55"/>
        <w:rPr>
          <w:sz w:val="25"/>
          <w:szCs w:val="25"/>
        </w:rPr>
      </w:pPr>
      <w:r w:rsidRPr="00EF57E6">
        <w:rPr>
          <w:sz w:val="25"/>
          <w:szCs w:val="25"/>
        </w:rPr>
        <w:t>Копия верна</w:t>
      </w:r>
    </w:p>
    <w:p w:rsidR="00924CAD" w:rsidRPr="00EF57E6" w:rsidP="00924CAD">
      <w:pPr>
        <w:rPr>
          <w:sz w:val="25"/>
          <w:szCs w:val="25"/>
        </w:rPr>
      </w:pPr>
      <w:r w:rsidRPr="00EF57E6">
        <w:rPr>
          <w:sz w:val="25"/>
          <w:szCs w:val="25"/>
        </w:rPr>
        <w:t>Мировой судья</w:t>
      </w:r>
      <w:r w:rsidRPr="00EF57E6">
        <w:rPr>
          <w:sz w:val="25"/>
          <w:szCs w:val="25"/>
        </w:rPr>
        <w:tab/>
      </w:r>
      <w:r w:rsidRPr="00EF57E6">
        <w:rPr>
          <w:sz w:val="25"/>
          <w:szCs w:val="25"/>
        </w:rPr>
        <w:tab/>
      </w:r>
      <w:r w:rsidRPr="00EF57E6">
        <w:rPr>
          <w:sz w:val="25"/>
          <w:szCs w:val="25"/>
        </w:rPr>
        <w:tab/>
      </w:r>
      <w:r w:rsidRPr="00EF57E6">
        <w:rPr>
          <w:sz w:val="25"/>
          <w:szCs w:val="25"/>
        </w:rPr>
        <w:tab/>
      </w:r>
      <w:r w:rsidRPr="00EF57E6">
        <w:rPr>
          <w:sz w:val="25"/>
          <w:szCs w:val="25"/>
        </w:rPr>
        <w:tab/>
      </w:r>
      <w:r w:rsidRPr="00EF57E6">
        <w:rPr>
          <w:sz w:val="25"/>
          <w:szCs w:val="25"/>
        </w:rPr>
        <w:tab/>
        <w:t xml:space="preserve">                                               Г.Х. Янбаева</w:t>
      </w:r>
    </w:p>
    <w:p w:rsidR="00303166" w:rsidRPr="00EF57E6" w:rsidP="00924CAD">
      <w:pPr>
        <w:rPr>
          <w:sz w:val="25"/>
          <w:szCs w:val="25"/>
        </w:rPr>
      </w:pPr>
    </w:p>
    <w:p w:rsidR="00336597" w:rsidP="00924CAD">
      <w:pPr>
        <w:rPr>
          <w:sz w:val="26"/>
          <w:szCs w:val="26"/>
        </w:rPr>
      </w:pPr>
    </w:p>
    <w:p w:rsidR="00336597" w:rsidRPr="00303166" w:rsidP="00924CAD">
      <w:pPr>
        <w:rPr>
          <w:sz w:val="26"/>
          <w:szCs w:val="26"/>
        </w:rPr>
      </w:pPr>
    </w:p>
    <w:p w:rsidR="00303166" w:rsidP="00924CAD">
      <w:pPr>
        <w:rPr>
          <w:sz w:val="16"/>
          <w:szCs w:val="16"/>
        </w:rPr>
      </w:pPr>
    </w:p>
    <w:p w:rsidR="00924CAD" w:rsidRPr="00D3308A" w:rsidP="00924CAD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Pr="00D3308A" w:rsidR="006F724A">
        <w:rPr>
          <w:sz w:val="16"/>
          <w:szCs w:val="16"/>
        </w:rPr>
        <w:t xml:space="preserve">одлинный документ находится </w:t>
      </w:r>
    </w:p>
    <w:p w:rsidR="00924CAD" w:rsidRPr="00D3308A" w:rsidP="00924CAD">
      <w:pPr>
        <w:rPr>
          <w:sz w:val="16"/>
          <w:szCs w:val="16"/>
        </w:rPr>
      </w:pPr>
      <w:r w:rsidRPr="00D3308A">
        <w:rPr>
          <w:sz w:val="16"/>
          <w:szCs w:val="16"/>
        </w:rPr>
        <w:t xml:space="preserve">на судебном участке № </w:t>
      </w:r>
      <w:r>
        <w:rPr>
          <w:sz w:val="16"/>
          <w:szCs w:val="16"/>
        </w:rPr>
        <w:t>1</w:t>
      </w:r>
      <w:r w:rsidRPr="00D3308A">
        <w:rPr>
          <w:sz w:val="16"/>
          <w:szCs w:val="16"/>
        </w:rPr>
        <w:t xml:space="preserve"> Нижневартовского судебного района</w:t>
      </w:r>
    </w:p>
    <w:p w:rsidR="00924CAD" w:rsidRPr="00D3308A" w:rsidP="00924CAD">
      <w:pPr>
        <w:rPr>
          <w:sz w:val="16"/>
          <w:szCs w:val="16"/>
        </w:rPr>
      </w:pPr>
      <w:r w:rsidRPr="00D3308A">
        <w:rPr>
          <w:sz w:val="16"/>
          <w:szCs w:val="16"/>
        </w:rPr>
        <w:t>в деле об административном правонарушении № 5-</w:t>
      </w:r>
      <w:r w:rsidR="001006D9">
        <w:rPr>
          <w:sz w:val="16"/>
          <w:szCs w:val="16"/>
        </w:rPr>
        <w:t>85</w:t>
      </w:r>
      <w:r w:rsidR="00303166">
        <w:rPr>
          <w:sz w:val="16"/>
          <w:szCs w:val="16"/>
        </w:rPr>
        <w:t>-</w:t>
      </w:r>
      <w:r w:rsidR="00F43DB3">
        <w:rPr>
          <w:sz w:val="16"/>
          <w:szCs w:val="16"/>
        </w:rPr>
        <w:t>2301</w:t>
      </w:r>
      <w:r w:rsidR="00303166">
        <w:rPr>
          <w:sz w:val="16"/>
          <w:szCs w:val="16"/>
        </w:rPr>
        <w:t>/202</w:t>
      </w:r>
      <w:r w:rsidR="001006D9">
        <w:rPr>
          <w:sz w:val="16"/>
          <w:szCs w:val="16"/>
        </w:rPr>
        <w:t>5</w:t>
      </w:r>
    </w:p>
    <w:sectPr w:rsidSect="009B0F2F">
      <w:headerReference w:type="even" r:id="rId6"/>
      <w:headerReference w:type="default" r:id="rId7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0F5" w:rsidP="007C43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110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0F5" w:rsidP="007C43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20A5">
      <w:rPr>
        <w:rStyle w:val="PageNumber"/>
        <w:noProof/>
      </w:rPr>
      <w:t>4</w:t>
    </w:r>
    <w:r>
      <w:rPr>
        <w:rStyle w:val="PageNumber"/>
      </w:rPr>
      <w:fldChar w:fldCharType="end"/>
    </w:r>
  </w:p>
  <w:p w:rsidR="002110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83D"/>
    <w:rsid w:val="000455A5"/>
    <w:rsid w:val="001006D9"/>
    <w:rsid w:val="00160FAD"/>
    <w:rsid w:val="002110F5"/>
    <w:rsid w:val="002620A5"/>
    <w:rsid w:val="00284E25"/>
    <w:rsid w:val="00303166"/>
    <w:rsid w:val="00336597"/>
    <w:rsid w:val="003C1ADD"/>
    <w:rsid w:val="00472F14"/>
    <w:rsid w:val="005B4F44"/>
    <w:rsid w:val="006036D7"/>
    <w:rsid w:val="006F724A"/>
    <w:rsid w:val="007C43A3"/>
    <w:rsid w:val="00885AB9"/>
    <w:rsid w:val="008C783D"/>
    <w:rsid w:val="00924CAD"/>
    <w:rsid w:val="00941EBF"/>
    <w:rsid w:val="00A22C46"/>
    <w:rsid w:val="00C73D94"/>
    <w:rsid w:val="00C75F41"/>
    <w:rsid w:val="00C84CF0"/>
    <w:rsid w:val="00D3308A"/>
    <w:rsid w:val="00DC3803"/>
    <w:rsid w:val="00E82509"/>
    <w:rsid w:val="00EF57E6"/>
    <w:rsid w:val="00F07BE6"/>
    <w:rsid w:val="00F43DB3"/>
    <w:rsid w:val="00F51B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CBC533-BF28-415C-8D6A-98FA0069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924CAD"/>
    <w:rPr>
      <w:rFonts w:ascii="Courier New" w:hAnsi="Courier New"/>
      <w:sz w:val="20"/>
      <w:szCs w:val="20"/>
      <w:lang w:val="x-none" w:eastAsia="x-none"/>
    </w:rPr>
  </w:style>
  <w:style w:type="character" w:customStyle="1" w:styleId="a">
    <w:name w:val="Текст Знак"/>
    <w:basedOn w:val="DefaultParagraphFont"/>
    <w:link w:val="PlainText"/>
    <w:rsid w:val="00924CA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Header">
    <w:name w:val="header"/>
    <w:basedOn w:val="Normal"/>
    <w:link w:val="a0"/>
    <w:uiPriority w:val="99"/>
    <w:rsid w:val="00924CA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924C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924CAD"/>
  </w:style>
  <w:style w:type="paragraph" w:customStyle="1" w:styleId="a1">
    <w:name w:val="Прижатый влево"/>
    <w:basedOn w:val="Normal"/>
    <w:next w:val="Normal"/>
    <w:uiPriority w:val="99"/>
    <w:rsid w:val="00924CAD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link w:val="a2"/>
    <w:uiPriority w:val="99"/>
    <w:semiHidden/>
    <w:unhideWhenUsed/>
    <w:rsid w:val="0033659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365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14306.1000" TargetMode="External" /><Relationship Id="rId5" Type="http://schemas.openxmlformats.org/officeDocument/2006/relationships/hyperlink" Target="garantF1://12012505.24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